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182E" w14:textId="303F0C23" w:rsidR="00264F0C" w:rsidRDefault="00264F0C" w:rsidP="00264F0C">
      <w:pPr>
        <w:spacing w:line="332" w:lineRule="exact"/>
        <w:jc w:val="right"/>
        <w:rPr>
          <w:rFonts w:ascii="ＭＳ 明朝" w:eastAsia="ＭＳ 明朝" w:hAnsi="ＭＳ 明朝"/>
          <w:sz w:val="24"/>
        </w:rPr>
      </w:pPr>
      <w:r w:rsidRPr="00264F0C">
        <w:rPr>
          <w:rFonts w:ascii="ＭＳ 明朝" w:eastAsia="ＭＳ 明朝" w:hAnsi="ＭＳ 明朝" w:hint="eastAsia"/>
          <w:sz w:val="24"/>
        </w:rPr>
        <w:t>２０２０年　４月２３日</w:t>
      </w:r>
    </w:p>
    <w:p w14:paraId="7DC173CD" w14:textId="77777777" w:rsidR="004C30BB" w:rsidRPr="00264F0C" w:rsidRDefault="004C30BB" w:rsidP="00264F0C">
      <w:pPr>
        <w:spacing w:line="332" w:lineRule="exact"/>
        <w:jc w:val="right"/>
        <w:rPr>
          <w:rFonts w:ascii="ＭＳ 明朝" w:eastAsia="ＭＳ 明朝" w:hAnsi="ＭＳ 明朝"/>
          <w:sz w:val="24"/>
        </w:rPr>
      </w:pPr>
    </w:p>
    <w:p w14:paraId="7D148303" w14:textId="0E1C9EAC" w:rsidR="00264F0C" w:rsidRDefault="00264F0C" w:rsidP="00264F0C">
      <w:pPr>
        <w:spacing w:line="332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愛知県知事　</w:t>
      </w:r>
      <w:r w:rsidRPr="00264F0C">
        <w:rPr>
          <w:rFonts w:ascii="ＭＳ 明朝" w:eastAsia="ＭＳ 明朝" w:hAnsi="ＭＳ 明朝" w:hint="eastAsia"/>
          <w:sz w:val="24"/>
        </w:rPr>
        <w:t xml:space="preserve">大村　秀章　様　　　　　　　　　　　　　　　　　　　　　　　</w:t>
      </w:r>
    </w:p>
    <w:p w14:paraId="4E132A57" w14:textId="77777777" w:rsidR="00264F0C" w:rsidRPr="00264F0C" w:rsidRDefault="00264F0C" w:rsidP="00264F0C">
      <w:pPr>
        <w:spacing w:line="332" w:lineRule="exact"/>
        <w:jc w:val="left"/>
        <w:rPr>
          <w:rFonts w:ascii="ＭＳ 明朝" w:eastAsia="ＭＳ 明朝" w:hAnsi="ＭＳ 明朝"/>
          <w:sz w:val="24"/>
        </w:rPr>
      </w:pPr>
    </w:p>
    <w:p w14:paraId="3C307B61" w14:textId="77777777" w:rsidR="00C0283E" w:rsidRDefault="00C0283E" w:rsidP="00264F0C">
      <w:pPr>
        <w:spacing w:line="332" w:lineRule="exact"/>
        <w:jc w:val="right"/>
        <w:rPr>
          <w:rFonts w:ascii="ＭＳ 明朝" w:eastAsia="ＭＳ 明朝" w:hAnsi="ＭＳ 明朝"/>
          <w:sz w:val="24"/>
        </w:rPr>
      </w:pPr>
    </w:p>
    <w:p w14:paraId="54D3EF1D" w14:textId="77777777" w:rsidR="00C0283E" w:rsidRDefault="00C0283E" w:rsidP="00264F0C">
      <w:pPr>
        <w:spacing w:line="332" w:lineRule="exact"/>
        <w:jc w:val="right"/>
        <w:rPr>
          <w:rFonts w:ascii="ＭＳ 明朝" w:eastAsia="ＭＳ 明朝" w:hAnsi="ＭＳ 明朝"/>
          <w:sz w:val="24"/>
        </w:rPr>
      </w:pPr>
    </w:p>
    <w:p w14:paraId="16F31203" w14:textId="2AFA0664" w:rsidR="00264F0C" w:rsidRPr="00264F0C" w:rsidRDefault="00264F0C" w:rsidP="00264F0C">
      <w:pPr>
        <w:spacing w:line="332" w:lineRule="exact"/>
        <w:jc w:val="right"/>
        <w:rPr>
          <w:rFonts w:ascii="ＭＳ 明朝" w:eastAsia="ＭＳ 明朝" w:hAnsi="ＭＳ 明朝"/>
          <w:sz w:val="24"/>
        </w:rPr>
      </w:pPr>
      <w:r w:rsidRPr="00264F0C">
        <w:rPr>
          <w:rFonts w:ascii="ＭＳ 明朝" w:eastAsia="ＭＳ 明朝" w:hAnsi="ＭＳ 明朝" w:hint="eastAsia"/>
          <w:sz w:val="24"/>
        </w:rPr>
        <w:t>日本労働組合総連合会愛知県連合会</w:t>
      </w:r>
    </w:p>
    <w:p w14:paraId="565499C9" w14:textId="0606C3C0" w:rsidR="00264F0C" w:rsidRDefault="00264F0C" w:rsidP="00264F0C">
      <w:pPr>
        <w:spacing w:line="332" w:lineRule="exact"/>
        <w:jc w:val="right"/>
        <w:rPr>
          <w:rFonts w:ascii="ＭＳ 明朝" w:eastAsia="ＭＳ 明朝" w:hAnsi="ＭＳ 明朝"/>
          <w:sz w:val="24"/>
        </w:rPr>
      </w:pPr>
      <w:r w:rsidRPr="00264F0C">
        <w:rPr>
          <w:rFonts w:ascii="ＭＳ 明朝" w:eastAsia="ＭＳ 明朝" w:hAnsi="ＭＳ 明朝" w:hint="eastAsia"/>
          <w:sz w:val="24"/>
        </w:rPr>
        <w:t xml:space="preserve">会　長　　佐々木　龍也　　</w:t>
      </w:r>
    </w:p>
    <w:p w14:paraId="3F3FFF7E" w14:textId="77777777" w:rsidR="00264F0C" w:rsidRDefault="00264F0C" w:rsidP="00B30B7E">
      <w:pPr>
        <w:spacing w:line="332" w:lineRule="exact"/>
        <w:jc w:val="right"/>
        <w:rPr>
          <w:rFonts w:ascii="ＭＳ 明朝" w:eastAsia="ＭＳ 明朝" w:hAnsi="ＭＳ 明朝"/>
          <w:sz w:val="24"/>
        </w:rPr>
      </w:pPr>
    </w:p>
    <w:p w14:paraId="0358AF1E" w14:textId="111BF883" w:rsidR="000D67F2" w:rsidRDefault="000D67F2" w:rsidP="002E2EC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9197E85" w14:textId="77777777" w:rsidR="003F27C2" w:rsidRDefault="003F27C2" w:rsidP="002E2EC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F74E1CF" w14:textId="77777777" w:rsidR="003A4244" w:rsidRPr="00E9526D" w:rsidRDefault="003A4244" w:rsidP="009548CE">
      <w:pPr>
        <w:spacing w:line="332" w:lineRule="exact"/>
        <w:rPr>
          <w:rFonts w:ascii="ＭＳ ゴシック" w:eastAsia="ＭＳ ゴシック" w:hAnsi="ＭＳ ゴシック"/>
          <w:sz w:val="24"/>
          <w:szCs w:val="24"/>
        </w:rPr>
      </w:pPr>
    </w:p>
    <w:p w14:paraId="62078B8D" w14:textId="58656E87" w:rsidR="003A4244" w:rsidRPr="0090283E" w:rsidRDefault="003A4244" w:rsidP="009028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0283E">
        <w:rPr>
          <w:rFonts w:ascii="ＭＳ ゴシック" w:eastAsia="ＭＳ ゴシック" w:hAnsi="ＭＳ ゴシック" w:hint="eastAsia"/>
          <w:sz w:val="28"/>
          <w:szCs w:val="28"/>
        </w:rPr>
        <w:t>新型コロナウイルス感染</w:t>
      </w:r>
      <w:r w:rsidR="00E13142" w:rsidRPr="0090283E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90283E" w:rsidRPr="0090283E">
        <w:rPr>
          <w:rFonts w:ascii="ＭＳ ゴシック" w:eastAsia="ＭＳ ゴシック" w:hAnsi="ＭＳ ゴシック" w:hint="eastAsia"/>
          <w:sz w:val="28"/>
          <w:szCs w:val="28"/>
        </w:rPr>
        <w:t>おける生活・雇用維持に関する緊急</w:t>
      </w:r>
      <w:r w:rsidR="000408F0" w:rsidRPr="00BD52D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要望書</w:t>
      </w:r>
    </w:p>
    <w:p w14:paraId="4F2F15CC" w14:textId="6188FBA2" w:rsidR="008A0A96" w:rsidRDefault="008A0A96" w:rsidP="009604C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F2A565C" w14:textId="77777777" w:rsidR="00C0283E" w:rsidRPr="00B30B7E" w:rsidRDefault="00C0283E" w:rsidP="009604C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4F472C8" w14:textId="343A896E" w:rsidR="00EE4B7F" w:rsidRDefault="00FE0E23" w:rsidP="00EE4B7F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B30B7E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現在、</w:t>
      </w:r>
      <w:r w:rsidR="0068157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国内では</w:t>
      </w:r>
      <w:r w:rsidR="00891ED5" w:rsidRPr="00B30B7E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新型コロナウイルス</w:t>
      </w:r>
      <w:r w:rsidR="0068157B" w:rsidRPr="0068157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の爆発的な感染拡大の可能性が</w:t>
      </w:r>
      <w:r w:rsidR="0068157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日増しに</w:t>
      </w:r>
      <w:r w:rsidR="0068157B" w:rsidRPr="0068157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高くなって</w:t>
      </w:r>
      <w:r w:rsidR="0068157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おり、</w:t>
      </w:r>
      <w:r w:rsidR="0068157B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政府は法に基づく「緊急事態宣言」を</w:t>
      </w:r>
      <w:r w:rsidR="00624383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全国に</w:t>
      </w:r>
      <w:r w:rsidR="0068157B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発出し</w:t>
      </w:r>
      <w:r w:rsidR="00624383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、愛知県を含む13都道府県を</w:t>
      </w:r>
      <w:r w:rsidR="000D4F0B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「</w:t>
      </w:r>
      <w:r w:rsidR="00624383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特定警戒</w:t>
      </w:r>
      <w:r w:rsidR="000D4F0B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都道府県」</w:t>
      </w:r>
      <w:r w:rsidR="00624383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とし</w:t>
      </w:r>
      <w:r w:rsidR="0068157B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ました。愛知県において</w:t>
      </w:r>
      <w:r w:rsidR="009D7816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は</w:t>
      </w:r>
      <w:r w:rsidR="0068157B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、貴職より</w:t>
      </w:r>
      <w:r w:rsidR="009D7816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国に先駆けて</w:t>
      </w:r>
      <w:r w:rsidR="0068157B" w:rsidRPr="0068157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県独自の緊急事態宣言が出され</w:t>
      </w:r>
      <w:r w:rsidR="0068157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、</w:t>
      </w:r>
      <w:r w:rsidR="00655DBB" w:rsidRPr="00655DB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愛知県民の</w:t>
      </w:r>
      <w:r w:rsidR="00655DB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感染拡大阻止に向けて</w:t>
      </w:r>
      <w:r w:rsidR="00655DBB" w:rsidRPr="00655DB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、日々ご尽力いただいておりますことに感謝申し上げます。</w:t>
      </w:r>
    </w:p>
    <w:p w14:paraId="7C59A3AE" w14:textId="2F2A7EF5" w:rsidR="00EE4B7F" w:rsidRPr="00B30B7E" w:rsidRDefault="00E474D2" w:rsidP="00C858A3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新型コロナウイルス感染症の</w:t>
      </w:r>
      <w:r w:rsid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終息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に向けては、「緊急事態措置」の内容を県民・事業者に周知徹底するとともに、県民一人ひとり</w:t>
      </w:r>
      <w:r w:rsidR="003F27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意識・行動</w:t>
      </w:r>
      <w:r w:rsidR="003F27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につながる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よう、引き続きのご尽力をお願い致します。連合愛知としても、出来る限りの協力を行ってまいります</w:t>
      </w:r>
      <w:r w:rsidR="00EE4B7F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0C9CB29F" w14:textId="46354573" w:rsidR="00E474D2" w:rsidRDefault="00C0283E" w:rsidP="00C0283E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</w:t>
      </w:r>
      <w:r w:rsidR="00E474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C207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昼夜を問わず懸命に</w:t>
      </w:r>
      <w:r w:rsidR="004404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現場で</w:t>
      </w:r>
      <w:r w:rsidR="00E474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感染症</w:t>
      </w:r>
      <w:r w:rsidR="004404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に立ち向か</w:t>
      </w:r>
      <w:r w:rsidR="003F27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っておられる</w:t>
      </w:r>
      <w:r w:rsidR="00E474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医療従事者や保健所</w:t>
      </w:r>
      <w:r w:rsidR="004404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職員</w:t>
      </w:r>
      <w:r w:rsidR="00E474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の皆様には、心</w:t>
      </w:r>
      <w:r w:rsidR="004404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より</w:t>
      </w:r>
      <w:r w:rsidR="00E474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感謝</w:t>
      </w:r>
      <w:r w:rsidR="003F27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</w:t>
      </w:r>
      <w:r w:rsidR="00E474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敬意を</w:t>
      </w:r>
      <w:r w:rsidR="00CD6BD5" w:rsidRPr="00BD52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</w:t>
      </w:r>
      <w:r w:rsidR="004404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医療従事者などの方々からは、感染や過労死への不安が高まっているとの声が届いて</w:t>
      </w:r>
      <w:r w:rsidR="003F27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おり、医療崩壊を起こさないためにも、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感染防止の徹底や過重労働、負担軽減に資する措置を</w:t>
      </w:r>
      <w:r w:rsidR="003F27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早急に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講じていただくともに、</w:t>
      </w:r>
      <w:r w:rsidRPr="00D43BF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マスクや消毒薬、防護服等を優先的に</w:t>
      </w:r>
      <w:r w:rsidR="003F27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供給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できるよう、</w:t>
      </w:r>
      <w:r w:rsidRPr="009114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供給ルート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9114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や</w:t>
      </w:r>
      <w:r w:rsidRPr="009114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備蓄品の把握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などに取り組んでいただくことを</w:t>
      </w:r>
      <w:r w:rsidR="00B85D68" w:rsidRPr="00BD52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お願い致します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6F3D6E01" w14:textId="7AD1C9B4" w:rsidR="005473F2" w:rsidRDefault="00C0283E" w:rsidP="00B452A4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加えて、</w:t>
      </w:r>
      <w:r w:rsidR="00844404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働く者や生活者の立場から</w:t>
      </w:r>
      <w:r w:rsidR="00381148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4C3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現在の状況を踏まえて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生活</w:t>
      </w:r>
      <w:r w:rsidR="004C3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の安心と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雇用</w:t>
      </w:r>
      <w:r w:rsidR="00381148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維持</w:t>
      </w:r>
      <w:r w:rsidR="00381148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に向け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て必要な</w:t>
      </w:r>
      <w:r w:rsidR="00381148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対策</w:t>
      </w:r>
      <w:r w:rsidR="00844404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C73BC2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緊急</w:t>
      </w:r>
      <w:r w:rsidR="000408F0" w:rsidRPr="00BD52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要望</w:t>
      </w:r>
      <w:r w:rsidR="00EB6E1E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として</w:t>
      </w:r>
      <w:r w:rsidR="00844404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下記の通り</w:t>
      </w:r>
      <w:r w:rsidR="00EB6E1E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とりまとめ</w:t>
      </w:r>
      <w:r w:rsidR="00B452A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ました</w:t>
      </w:r>
      <w:r w:rsidR="00EB6E1E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  <w:r w:rsidRPr="00C028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貴職におかれましては、本趣旨をご理解の上、</w:t>
      </w:r>
      <w:r w:rsidR="008B4539" w:rsidRPr="006E3C27">
        <w:rPr>
          <w:rFonts w:ascii="ＭＳ 明朝" w:eastAsia="ＭＳ 明朝" w:hAnsi="ＭＳ 明朝" w:hint="eastAsia"/>
          <w:color w:val="000000" w:themeColor="text1"/>
          <w:sz w:val="24"/>
        </w:rPr>
        <w:t>速やかな対応策の策定・実施を進めて</w:t>
      </w:r>
      <w:r w:rsidR="00BD52D9">
        <w:rPr>
          <w:rFonts w:ascii="ＭＳ 明朝" w:eastAsia="ＭＳ 明朝" w:hAnsi="ＭＳ 明朝" w:hint="eastAsia"/>
          <w:color w:val="000000" w:themeColor="text1"/>
          <w:sz w:val="24"/>
        </w:rPr>
        <w:t>いただ</w:t>
      </w:r>
      <w:r w:rsidR="008B4539" w:rsidRPr="006E3C27">
        <w:rPr>
          <w:rFonts w:ascii="ＭＳ 明朝" w:eastAsia="ＭＳ 明朝" w:hAnsi="ＭＳ 明朝" w:hint="eastAsia"/>
          <w:color w:val="000000" w:themeColor="text1"/>
          <w:sz w:val="24"/>
        </w:rPr>
        <w:t>きます</w:t>
      </w:r>
      <w:r w:rsidR="003F27C2">
        <w:rPr>
          <w:rFonts w:ascii="ＭＳ 明朝" w:eastAsia="ＭＳ 明朝" w:hAnsi="ＭＳ 明朝" w:hint="eastAsia"/>
          <w:color w:val="000000" w:themeColor="text1"/>
          <w:sz w:val="24"/>
        </w:rPr>
        <w:t>とともに、県内市町村において、取り組みの温度差や支援内容に格差が生じないよう、県として</w:t>
      </w:r>
      <w:r w:rsidR="00063391">
        <w:rPr>
          <w:rFonts w:ascii="ＭＳ 明朝" w:eastAsia="ＭＳ 明朝" w:hAnsi="ＭＳ 明朝" w:hint="eastAsia"/>
          <w:color w:val="000000" w:themeColor="text1"/>
          <w:sz w:val="24"/>
        </w:rPr>
        <w:t>必要</w:t>
      </w:r>
      <w:r w:rsidR="003F27C2">
        <w:rPr>
          <w:rFonts w:ascii="ＭＳ 明朝" w:eastAsia="ＭＳ 明朝" w:hAnsi="ＭＳ 明朝" w:hint="eastAsia"/>
          <w:color w:val="000000" w:themeColor="text1"/>
          <w:sz w:val="24"/>
        </w:rPr>
        <w:t>な</w:t>
      </w:r>
      <w:r w:rsidR="00063391">
        <w:rPr>
          <w:rFonts w:ascii="ＭＳ 明朝" w:eastAsia="ＭＳ 明朝" w:hAnsi="ＭＳ 明朝" w:hint="eastAsia"/>
          <w:color w:val="000000" w:themeColor="text1"/>
          <w:sz w:val="24"/>
        </w:rPr>
        <w:t>サポート</w:t>
      </w:r>
      <w:r w:rsidR="003F27C2">
        <w:rPr>
          <w:rFonts w:ascii="ＭＳ 明朝" w:eastAsia="ＭＳ 明朝" w:hAnsi="ＭＳ 明朝" w:hint="eastAsia"/>
          <w:color w:val="000000" w:themeColor="text1"/>
          <w:sz w:val="24"/>
        </w:rPr>
        <w:t>を</w:t>
      </w:r>
      <w:r w:rsidR="00BD52D9">
        <w:rPr>
          <w:rFonts w:ascii="ＭＳ 明朝" w:eastAsia="ＭＳ 明朝" w:hAnsi="ＭＳ 明朝" w:hint="eastAsia"/>
          <w:color w:val="000000" w:themeColor="text1"/>
          <w:sz w:val="24"/>
        </w:rPr>
        <w:t>実施</w:t>
      </w:r>
      <w:r w:rsidR="003F27C2">
        <w:rPr>
          <w:rFonts w:ascii="ＭＳ 明朝" w:eastAsia="ＭＳ 明朝" w:hAnsi="ＭＳ 明朝" w:hint="eastAsia"/>
          <w:color w:val="000000" w:themeColor="text1"/>
          <w:sz w:val="24"/>
        </w:rPr>
        <w:t>いただきます</w:t>
      </w:r>
      <w:r w:rsidR="008B4539" w:rsidRPr="006E3C27">
        <w:rPr>
          <w:rFonts w:ascii="ＭＳ 明朝" w:eastAsia="ＭＳ 明朝" w:hAnsi="ＭＳ 明朝" w:hint="eastAsia"/>
          <w:color w:val="000000" w:themeColor="text1"/>
          <w:sz w:val="24"/>
        </w:rPr>
        <w:t>よう</w:t>
      </w:r>
      <w:r w:rsidR="003F27C2">
        <w:rPr>
          <w:rFonts w:ascii="ＭＳ 明朝" w:eastAsia="ＭＳ 明朝" w:hAnsi="ＭＳ 明朝" w:hint="eastAsia"/>
          <w:color w:val="000000" w:themeColor="text1"/>
          <w:sz w:val="24"/>
        </w:rPr>
        <w:t>お願い申し上げま</w:t>
      </w:r>
      <w:r w:rsidR="008B4539" w:rsidRPr="006E3C27">
        <w:rPr>
          <w:rFonts w:ascii="ＭＳ 明朝" w:eastAsia="ＭＳ 明朝" w:hAnsi="ＭＳ 明朝" w:hint="eastAsia"/>
          <w:color w:val="000000" w:themeColor="text1"/>
          <w:sz w:val="24"/>
        </w:rPr>
        <w:t>す。</w:t>
      </w:r>
    </w:p>
    <w:p w14:paraId="0A86EAC4" w14:textId="14D03E97" w:rsidR="00B452A4" w:rsidRDefault="00C64A74" w:rsidP="00B452A4">
      <w:pPr>
        <w:snapToGrid w:val="0"/>
        <w:spacing w:line="340" w:lineRule="exac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14:paraId="6A61BA90" w14:textId="2A12845B" w:rsidR="00B452A4" w:rsidRPr="00C0283E" w:rsidRDefault="00B452A4" w:rsidP="00B452A4">
      <w:pPr>
        <w:snapToGrid w:val="0"/>
        <w:spacing w:line="340" w:lineRule="exact"/>
        <w:rPr>
          <w:rFonts w:ascii="ＭＳ 明朝" w:eastAsia="ＭＳ 明朝" w:hAnsi="ＭＳ 明朝"/>
          <w:color w:val="000000" w:themeColor="text1"/>
          <w:sz w:val="24"/>
        </w:rPr>
      </w:pPr>
    </w:p>
    <w:p w14:paraId="1A05788A" w14:textId="30A15303" w:rsidR="005473F2" w:rsidRDefault="005473F2" w:rsidP="00A14542">
      <w:pPr>
        <w:snapToGrid w:val="0"/>
        <w:spacing w:line="340" w:lineRule="exact"/>
        <w:rPr>
          <w:rFonts w:ascii="ＭＳ 明朝" w:eastAsia="ＭＳ 明朝" w:hAnsi="ＭＳ 明朝"/>
          <w:color w:val="000000" w:themeColor="text1"/>
          <w:sz w:val="24"/>
        </w:rPr>
      </w:pPr>
    </w:p>
    <w:p w14:paraId="502BD6C3" w14:textId="5EA18869" w:rsidR="001F0887" w:rsidRDefault="001F0887" w:rsidP="00A14542">
      <w:pPr>
        <w:snapToGrid w:val="0"/>
        <w:spacing w:line="340" w:lineRule="exact"/>
        <w:rPr>
          <w:rFonts w:ascii="ＭＳ 明朝" w:eastAsia="ＭＳ 明朝" w:hAnsi="ＭＳ 明朝"/>
          <w:color w:val="000000" w:themeColor="text1"/>
          <w:sz w:val="24"/>
        </w:rPr>
      </w:pPr>
    </w:p>
    <w:p w14:paraId="4987BEE8" w14:textId="77777777" w:rsidR="00A14542" w:rsidRPr="00B30B7E" w:rsidRDefault="00A14542" w:rsidP="00A14542">
      <w:pPr>
        <w:pStyle w:val="aa"/>
        <w:snapToGrid w:val="0"/>
        <w:spacing w:line="340" w:lineRule="exact"/>
        <w:rPr>
          <w:rFonts w:ascii="ＭＳ 明朝" w:eastAsia="ＭＳ 明朝" w:hAnsi="ＭＳ 明朝"/>
          <w:color w:val="000000" w:themeColor="text1"/>
        </w:rPr>
      </w:pPr>
      <w:r w:rsidRPr="00B30B7E">
        <w:rPr>
          <w:rFonts w:ascii="ＭＳ 明朝" w:eastAsia="ＭＳ 明朝" w:hAnsi="ＭＳ 明朝" w:hint="eastAsia"/>
          <w:color w:val="000000" w:themeColor="text1"/>
        </w:rPr>
        <w:lastRenderedPageBreak/>
        <w:t>記</w:t>
      </w:r>
    </w:p>
    <w:p w14:paraId="5D504D9B" w14:textId="74C068B8" w:rsidR="0091142C" w:rsidRDefault="0091142C" w:rsidP="0091142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47E5F78" w14:textId="4F21458D" w:rsidR="007A4407" w:rsidRDefault="007A4407" w:rsidP="0091142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A760C96" w14:textId="77777777" w:rsidR="007A4407" w:rsidRDefault="007A4407" w:rsidP="0091142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9090F6C" w14:textId="45E8673B" w:rsidR="00B11888" w:rsidRPr="00B11888" w:rsidRDefault="0090283E" w:rsidP="00B1188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="00B1188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．社会生活を維持するために事業</w:t>
      </w:r>
      <w:r w:rsidR="00D7372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="00B1188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継続する</w:t>
      </w:r>
      <w:r w:rsidR="0091142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労働者</w:t>
      </w:r>
      <w:r w:rsidR="00B1188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への感染予防対策</w:t>
      </w:r>
    </w:p>
    <w:p w14:paraId="08BC7718" w14:textId="52B8A924" w:rsidR="006B6F86" w:rsidRPr="00C243B7" w:rsidRDefault="00B11888" w:rsidP="002C0044">
      <w:pPr>
        <w:ind w:leftChars="100" w:left="450" w:hangingChars="100" w:hanging="240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67190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医療・</w:t>
      </w:r>
      <w:r w:rsidR="006F163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福祉サービスや</w:t>
      </w:r>
      <w:r w:rsidRPr="00B1188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社会生活を維持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</w:t>
      </w:r>
      <w:r w:rsidR="002C0044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べく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業務を継続する</w:t>
      </w:r>
      <w:r w:rsidR="00221BC2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労働者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の安全と安心を確保するため、</w:t>
      </w:r>
      <w:r w:rsidRPr="00C243B7">
        <w:rPr>
          <w:rFonts w:ascii="ＭＳ 明朝" w:eastAsia="ＭＳ 明朝" w:hAnsi="ＭＳ 明朝"/>
          <w:color w:val="000000" w:themeColor="text1"/>
          <w:sz w:val="24"/>
          <w:szCs w:val="24"/>
        </w:rPr>
        <w:t>従業員の感染防止のためのガイドラインの策定と事業者への指導</w:t>
      </w:r>
      <w:r w:rsidR="00221BC2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および</w:t>
      </w:r>
      <w:r w:rsidRPr="00C243B7">
        <w:rPr>
          <w:rFonts w:ascii="ＭＳ 明朝" w:eastAsia="ＭＳ 明朝" w:hAnsi="ＭＳ 明朝"/>
          <w:color w:val="000000" w:themeColor="text1"/>
          <w:sz w:val="24"/>
          <w:szCs w:val="24"/>
        </w:rPr>
        <w:t>助成</w:t>
      </w:r>
      <w:r w:rsidR="00221BC2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を行う</w:t>
      </w:r>
      <w:r w:rsidR="00BD52D9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="00221BC2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。加えて、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マスク</w:t>
      </w:r>
      <w:r w:rsidR="00221BC2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や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消毒液</w:t>
      </w:r>
      <w:r w:rsidR="00221BC2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などが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安定</w:t>
      </w:r>
      <w:r w:rsidR="00221BC2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的に確保できるようにする</w:t>
      </w:r>
      <w:r w:rsidR="00BD52D9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="00221BC2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0B0ACB08" w14:textId="113DB1A2" w:rsidR="00D43BF4" w:rsidRPr="00C243B7" w:rsidRDefault="00D43BF4" w:rsidP="00D43BF4">
      <w:pPr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〇パートタイム労働者、派遣労働者、有期契約労働者など、多様な働き方で働く人も含め、妊娠中の女性労働者の感染防止の取り組み</w:t>
      </w:r>
      <w:r w:rsidR="009D7816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が行われるよう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企業に働きかける</w:t>
      </w:r>
      <w:r w:rsidR="00BD52D9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06D44861" w14:textId="18E97161" w:rsidR="002C0044" w:rsidRPr="00C243B7" w:rsidRDefault="002C0044" w:rsidP="00D43BF4">
      <w:pPr>
        <w:ind w:leftChars="100" w:left="450" w:hangingChars="100" w:hanging="240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〇事業継続のため、出勤せざるを得ない労働者の子の保育等を確保すること。</w:t>
      </w:r>
    </w:p>
    <w:p w14:paraId="6A76EA64" w14:textId="5EE072FC" w:rsidR="002C0044" w:rsidRDefault="002C0044" w:rsidP="00D43BF4">
      <w:pPr>
        <w:ind w:leftChars="100" w:left="450" w:hangingChars="100" w:hanging="240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〇サービス業など、顧客からのクレームや迷惑行為、</w:t>
      </w:r>
      <w:r w:rsidRPr="00C243B7">
        <w:rPr>
          <w:rFonts w:ascii="ＭＳ 明朝" w:eastAsia="ＭＳ 明朝" w:hAnsi="ＭＳ 明朝"/>
          <w:color w:val="000000" w:themeColor="text1"/>
          <w:sz w:val="24"/>
          <w:szCs w:val="24"/>
        </w:rPr>
        <w:t>混乱抑止のため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に必要な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啓発や警備にかかる費用の助成を行うこと。</w:t>
      </w:r>
    </w:p>
    <w:p w14:paraId="6E1FC49F" w14:textId="77777777" w:rsidR="0091142C" w:rsidRPr="00B30B7E" w:rsidRDefault="0091142C" w:rsidP="0091142C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A316BF3" w14:textId="3EDD7FF3" w:rsidR="00832E2C" w:rsidRPr="00401182" w:rsidRDefault="0090283E" w:rsidP="00832E2C">
      <w:pPr>
        <w:snapToGrid w:val="0"/>
        <w:spacing w:line="30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32E2C" w:rsidRPr="00401182">
        <w:rPr>
          <w:rFonts w:ascii="ＭＳ ゴシック" w:eastAsia="ＭＳ ゴシック" w:hAnsi="ＭＳ ゴシック" w:hint="eastAsia"/>
          <w:sz w:val="24"/>
          <w:szCs w:val="24"/>
        </w:rPr>
        <w:t>．生活確保のための支援</w:t>
      </w:r>
    </w:p>
    <w:p w14:paraId="4227AC2B" w14:textId="4790B922" w:rsidR="00C858A3" w:rsidRDefault="00832E2C" w:rsidP="00832E2C">
      <w:pPr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C858A3" w:rsidRPr="005473F2">
        <w:rPr>
          <w:rFonts w:ascii="ＭＳ 明朝" w:eastAsia="ＭＳ 明朝" w:hAnsi="ＭＳ 明朝"/>
          <w:sz w:val="24"/>
          <w:szCs w:val="24"/>
        </w:rPr>
        <w:t>解雇・雇い止めに伴う派遣労働者</w:t>
      </w:r>
      <w:r w:rsidR="00C858A3">
        <w:rPr>
          <w:rFonts w:ascii="ＭＳ 明朝" w:eastAsia="ＭＳ 明朝" w:hAnsi="ＭＳ 明朝" w:hint="eastAsia"/>
          <w:sz w:val="24"/>
          <w:szCs w:val="24"/>
        </w:rPr>
        <w:t>や</w:t>
      </w:r>
      <w:r w:rsidR="00C858A3" w:rsidRPr="005473F2">
        <w:rPr>
          <w:rFonts w:ascii="ＭＳ 明朝" w:eastAsia="ＭＳ 明朝" w:hAnsi="ＭＳ 明朝"/>
          <w:sz w:val="24"/>
          <w:szCs w:val="24"/>
        </w:rPr>
        <w:t>フリーター等の住宅困窮者に対</w:t>
      </w:r>
      <w:r w:rsidR="00C858A3">
        <w:rPr>
          <w:rFonts w:ascii="ＭＳ 明朝" w:eastAsia="ＭＳ 明朝" w:hAnsi="ＭＳ 明朝" w:hint="eastAsia"/>
          <w:sz w:val="24"/>
          <w:szCs w:val="24"/>
        </w:rPr>
        <w:t>し、</w:t>
      </w:r>
      <w:r w:rsidR="00C858A3" w:rsidRPr="005473F2">
        <w:rPr>
          <w:rFonts w:ascii="ＭＳ 明朝" w:eastAsia="ＭＳ 明朝" w:hAnsi="ＭＳ 明朝"/>
          <w:sz w:val="24"/>
          <w:szCs w:val="24"/>
        </w:rPr>
        <w:t>公営住宅、民間賃貸住宅等への入居支援</w:t>
      </w:r>
      <w:r w:rsidR="00C858A3">
        <w:rPr>
          <w:rFonts w:ascii="ＭＳ 明朝" w:eastAsia="ＭＳ 明朝" w:hAnsi="ＭＳ 明朝" w:hint="eastAsia"/>
          <w:sz w:val="24"/>
          <w:szCs w:val="24"/>
        </w:rPr>
        <w:t>、</w:t>
      </w:r>
      <w:r w:rsidR="00C858A3" w:rsidRPr="005473F2">
        <w:rPr>
          <w:rFonts w:ascii="ＭＳ 明朝" w:eastAsia="ＭＳ 明朝" w:hAnsi="ＭＳ 明朝"/>
          <w:sz w:val="24"/>
          <w:szCs w:val="24"/>
        </w:rPr>
        <w:t>住宅入居資金の低利貸付</w:t>
      </w:r>
      <w:r w:rsidR="00C858A3" w:rsidRPr="005473F2">
        <w:rPr>
          <w:rFonts w:ascii="ＭＳ 明朝" w:eastAsia="ＭＳ 明朝" w:hAnsi="ＭＳ 明朝" w:hint="eastAsia"/>
          <w:sz w:val="24"/>
          <w:szCs w:val="24"/>
        </w:rPr>
        <w:t>制度を拡充する</w:t>
      </w:r>
      <w:r w:rsidR="00BD52D9">
        <w:rPr>
          <w:rFonts w:ascii="ＭＳ 明朝" w:eastAsia="ＭＳ 明朝" w:hAnsi="ＭＳ 明朝" w:hint="eastAsia"/>
          <w:sz w:val="24"/>
          <w:szCs w:val="24"/>
        </w:rPr>
        <w:t>こと</w:t>
      </w:r>
      <w:r w:rsidR="00C858A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B90AF00" w14:textId="7265EAE1" w:rsidR="00832E2C" w:rsidRPr="00B30B7E" w:rsidRDefault="00C858A3" w:rsidP="00832E2C">
      <w:pPr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832E2C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希望する全世帯に無条件で生活資金の融</w:t>
      </w:r>
      <w:r w:rsidR="00832E2C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資を行う</w:t>
      </w:r>
      <w:r w:rsidR="006022BC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="00832E2C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。事後に納税と合わせて返済（マイナンバーによる管理）する方式とし、事後の所得多寡に応じて返済減免を設け、境遇差に応じた現金給付と実質的に同じ効果にする</w:t>
      </w:r>
      <w:r w:rsidR="00BD52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="00832E2C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5C925712" w14:textId="2FDB9AF9" w:rsidR="00832E2C" w:rsidRPr="00C243B7" w:rsidRDefault="00832E2C" w:rsidP="00832E2C">
      <w:pPr>
        <w:snapToGrid w:val="0"/>
        <w:spacing w:line="30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県・市町村税、自動車税、固定資産税などの納税猶予措置を設ける</w:t>
      </w:r>
      <w:r w:rsidR="00BD52D9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575FFC6B" w14:textId="4CA05CE9" w:rsidR="00832E2C" w:rsidRPr="00C243B7" w:rsidRDefault="00832E2C" w:rsidP="00A5601B">
      <w:pPr>
        <w:snapToGrid w:val="0"/>
        <w:spacing w:line="300" w:lineRule="auto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F41FB0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公的な</w:t>
      </w:r>
      <w:r w:rsidR="00A5601B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生活支援関連の</w:t>
      </w:r>
      <w:r w:rsidR="00A5601B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各種制度に関するワンストップでの相談窓口を設置する</w:t>
      </w:r>
      <w:r w:rsidR="00BD52D9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こと</w:t>
      </w:r>
      <w:r w:rsidR="00A5601B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。</w:t>
      </w:r>
      <w:r w:rsidR="00BD52D9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また、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生活困窮</w:t>
      </w:r>
      <w:r w:rsidR="0090283E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者に切れ目のない支援を行うため、</w:t>
      </w:r>
      <w:r w:rsidR="00F04997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こうした</w:t>
      </w:r>
      <w:r w:rsidR="00BE1B1D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方たちへ</w:t>
      </w:r>
      <w:r w:rsidR="00F04997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713EBF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食事の提供を行っている</w:t>
      </w:r>
      <w:r w:rsidR="00713EBF" w:rsidRPr="00C243B7">
        <w:rPr>
          <w:rFonts w:ascii="ＭＳ 明朝" w:eastAsia="ＭＳ 明朝" w:hAnsi="ＭＳ 明朝"/>
          <w:color w:val="000000" w:themeColor="text1"/>
          <w:sz w:val="24"/>
          <w:szCs w:val="24"/>
        </w:rPr>
        <w:t>NPO</w:t>
      </w:r>
      <w:r w:rsidR="00713EBF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への支援</w:t>
      </w:r>
      <w:r w:rsidR="00492A3A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・措置</w:t>
      </w:r>
      <w:r w:rsidR="00713EBF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を行うこと。</w:t>
      </w:r>
    </w:p>
    <w:p w14:paraId="77943123" w14:textId="1ED61918" w:rsidR="00A5601B" w:rsidRPr="00C243B7" w:rsidRDefault="00A5601B" w:rsidP="00A5601B">
      <w:pPr>
        <w:snapToGrid w:val="0"/>
        <w:spacing w:line="30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B9CE21" w14:textId="149EB405" w:rsidR="0090283E" w:rsidRPr="00C243B7" w:rsidRDefault="0090283E" w:rsidP="0090283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243B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３．雇用維持</w:t>
      </w:r>
      <w:r w:rsidR="007A4407" w:rsidRPr="00C243B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のため</w:t>
      </w:r>
      <w:r w:rsidRPr="00C243B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の支援</w:t>
      </w:r>
    </w:p>
    <w:p w14:paraId="1B25A43A" w14:textId="446C84FB" w:rsidR="0090283E" w:rsidRPr="00C243B7" w:rsidRDefault="0090283E" w:rsidP="0090283E">
      <w:pPr>
        <w:snapToGrid w:val="0"/>
        <w:spacing w:line="300" w:lineRule="auto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〇国の「雇用調整助成金」</w:t>
      </w:r>
      <w:r w:rsidR="003275B6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や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県の融資策などについて事業主への周知を徹底する</w:t>
      </w:r>
      <w:r w:rsidR="003275B6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とともに、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申請手続きの簡素化及び交付の早期化</w:t>
      </w:r>
      <w:r w:rsidR="003275B6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="00AF3078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はか</w:t>
      </w:r>
      <w:r w:rsidR="003275B6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られるよう国に働きかけ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る</w:t>
      </w:r>
      <w:r w:rsidR="00BD52D9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63C6B905" w14:textId="3E48C430" w:rsidR="00903F7D" w:rsidRPr="00C243B7" w:rsidRDefault="0090283E" w:rsidP="0090283E">
      <w:pPr>
        <w:snapToGrid w:val="0"/>
        <w:spacing w:line="300" w:lineRule="auto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903F7D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雇用維持のために利用できる</w:t>
      </w:r>
      <w:r w:rsidR="00903F7D" w:rsidRPr="00C243B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各種制度に関するワンストップでの相談窓口を県・市町村に設置すること</w:t>
      </w:r>
      <w:r w:rsidR="00903F7D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18D35CD5" w14:textId="336EC05A" w:rsidR="0090283E" w:rsidRPr="00B63740" w:rsidRDefault="00903F7D" w:rsidP="0090283E">
      <w:pPr>
        <w:snapToGrid w:val="0"/>
        <w:spacing w:line="300" w:lineRule="auto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90283E" w:rsidRPr="00B63740">
        <w:rPr>
          <w:rFonts w:ascii="ＭＳ 明朝" w:eastAsia="ＭＳ 明朝" w:hAnsi="ＭＳ 明朝" w:hint="eastAsia"/>
          <w:sz w:val="24"/>
          <w:szCs w:val="24"/>
        </w:rPr>
        <w:t>雇止めや内定取り消し（中途採用者・転職者含む）が安易に行われることのないよう、不当な雇止めや内定取り決しは無効となることなど</w:t>
      </w:r>
      <w:r w:rsidR="00EA5897">
        <w:rPr>
          <w:rFonts w:ascii="ＭＳ 明朝" w:eastAsia="ＭＳ 明朝" w:hAnsi="ＭＳ 明朝" w:hint="eastAsia"/>
          <w:sz w:val="24"/>
          <w:szCs w:val="24"/>
        </w:rPr>
        <w:t>の</w:t>
      </w:r>
      <w:r w:rsidR="0090283E" w:rsidRPr="00B63740">
        <w:rPr>
          <w:rFonts w:ascii="ＭＳ 明朝" w:eastAsia="ＭＳ 明朝" w:hAnsi="ＭＳ 明朝" w:hint="eastAsia"/>
          <w:sz w:val="24"/>
          <w:szCs w:val="24"/>
        </w:rPr>
        <w:t>周知</w:t>
      </w:r>
      <w:r w:rsidR="00EA5897">
        <w:rPr>
          <w:rFonts w:ascii="ＭＳ 明朝" w:eastAsia="ＭＳ 明朝" w:hAnsi="ＭＳ 明朝" w:hint="eastAsia"/>
          <w:sz w:val="24"/>
          <w:szCs w:val="24"/>
        </w:rPr>
        <w:t>を</w:t>
      </w:r>
      <w:r w:rsidR="0090283E" w:rsidRPr="00B63740">
        <w:rPr>
          <w:rFonts w:ascii="ＭＳ 明朝" w:eastAsia="ＭＳ 明朝" w:hAnsi="ＭＳ 明朝" w:hint="eastAsia"/>
          <w:sz w:val="24"/>
          <w:szCs w:val="24"/>
        </w:rPr>
        <w:t>徹底する</w:t>
      </w:r>
      <w:r w:rsidR="00BD52D9">
        <w:rPr>
          <w:rFonts w:ascii="ＭＳ 明朝" w:eastAsia="ＭＳ 明朝" w:hAnsi="ＭＳ 明朝" w:hint="eastAsia"/>
          <w:sz w:val="24"/>
          <w:szCs w:val="24"/>
        </w:rPr>
        <w:t>こと</w:t>
      </w:r>
      <w:r w:rsidR="0090283E" w:rsidRPr="00B6374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F9D0B3A" w14:textId="567024B6" w:rsidR="0090283E" w:rsidRPr="005473F2" w:rsidRDefault="0090283E" w:rsidP="0090283E">
      <w:pPr>
        <w:snapToGrid w:val="0"/>
        <w:spacing w:line="300" w:lineRule="auto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Pr="005473F2">
        <w:rPr>
          <w:rFonts w:ascii="ＭＳ 明朝" w:eastAsia="ＭＳ 明朝" w:hAnsi="ＭＳ 明朝"/>
          <w:sz w:val="24"/>
          <w:szCs w:val="24"/>
        </w:rPr>
        <w:t>外国人労働者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Pr="005473F2">
        <w:rPr>
          <w:rFonts w:ascii="ＭＳ 明朝" w:eastAsia="ＭＳ 明朝" w:hAnsi="ＭＳ 明朝"/>
          <w:sz w:val="24"/>
          <w:szCs w:val="24"/>
        </w:rPr>
        <w:t>雇止め</w:t>
      </w:r>
      <w:r w:rsidR="00EA5897">
        <w:rPr>
          <w:rFonts w:ascii="ＭＳ 明朝" w:eastAsia="ＭＳ 明朝" w:hAnsi="ＭＳ 明朝" w:hint="eastAsia"/>
          <w:sz w:val="24"/>
          <w:szCs w:val="24"/>
        </w:rPr>
        <w:t>や失業</w:t>
      </w:r>
      <w:r w:rsidRPr="005473F2">
        <w:rPr>
          <w:rFonts w:ascii="ＭＳ 明朝" w:eastAsia="ＭＳ 明朝" w:hAnsi="ＭＳ 明朝"/>
          <w:sz w:val="24"/>
          <w:szCs w:val="24"/>
        </w:rPr>
        <w:t>など</w:t>
      </w:r>
      <w:r w:rsidR="00EA5897">
        <w:rPr>
          <w:rFonts w:ascii="ＭＳ 明朝" w:eastAsia="ＭＳ 明朝" w:hAnsi="ＭＳ 明朝" w:hint="eastAsia"/>
          <w:sz w:val="24"/>
          <w:szCs w:val="24"/>
        </w:rPr>
        <w:t>の</w:t>
      </w:r>
      <w:r w:rsidRPr="005473F2">
        <w:rPr>
          <w:rFonts w:ascii="ＭＳ 明朝" w:eastAsia="ＭＳ 明朝" w:hAnsi="ＭＳ 明朝"/>
          <w:sz w:val="24"/>
          <w:szCs w:val="24"/>
        </w:rPr>
        <w:t>雇用</w:t>
      </w:r>
      <w:r w:rsidR="00BD52D9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生活</w:t>
      </w:r>
      <w:r w:rsidRPr="005473F2">
        <w:rPr>
          <w:rFonts w:ascii="ＭＳ 明朝" w:eastAsia="ＭＳ 明朝" w:hAnsi="ＭＳ 明朝"/>
          <w:sz w:val="24"/>
          <w:szCs w:val="24"/>
        </w:rPr>
        <w:t>に関わる相談を</w:t>
      </w:r>
      <w:r>
        <w:rPr>
          <w:rFonts w:ascii="ＭＳ 明朝" w:eastAsia="ＭＳ 明朝" w:hAnsi="ＭＳ 明朝" w:hint="eastAsia"/>
          <w:sz w:val="24"/>
          <w:szCs w:val="24"/>
        </w:rPr>
        <w:t>行えるよう、県および市町村において外国語での相談</w:t>
      </w:r>
      <w:r w:rsidR="00EA5897">
        <w:rPr>
          <w:rFonts w:ascii="ＭＳ 明朝" w:eastAsia="ＭＳ 明朝" w:hAnsi="ＭＳ 明朝" w:hint="eastAsia"/>
          <w:sz w:val="24"/>
          <w:szCs w:val="24"/>
        </w:rPr>
        <w:t>体制</w:t>
      </w:r>
      <w:r>
        <w:rPr>
          <w:rFonts w:ascii="ＭＳ 明朝" w:eastAsia="ＭＳ 明朝" w:hAnsi="ＭＳ 明朝" w:hint="eastAsia"/>
          <w:sz w:val="24"/>
          <w:szCs w:val="24"/>
        </w:rPr>
        <w:t>を強化する</w:t>
      </w:r>
      <w:r w:rsidR="00BD52D9">
        <w:rPr>
          <w:rFonts w:ascii="ＭＳ 明朝" w:eastAsia="ＭＳ 明朝" w:hAnsi="ＭＳ 明朝" w:hint="eastAsia"/>
          <w:sz w:val="24"/>
          <w:szCs w:val="24"/>
        </w:rPr>
        <w:t>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46C4A495" w14:textId="089B4546" w:rsidR="0090283E" w:rsidRDefault="0090283E" w:rsidP="0090283E">
      <w:pPr>
        <w:snapToGrid w:val="0"/>
        <w:spacing w:line="300" w:lineRule="auto"/>
        <w:ind w:left="480" w:hangingChars="200" w:hanging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7BD4E1E" w14:textId="6C692CCB" w:rsidR="00903F7D" w:rsidRDefault="00903F7D" w:rsidP="0090283E">
      <w:pPr>
        <w:snapToGrid w:val="0"/>
        <w:spacing w:line="300" w:lineRule="auto"/>
        <w:ind w:left="480" w:hangingChars="200" w:hanging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9E84D5A" w14:textId="77777777" w:rsidR="00D7372D" w:rsidRDefault="00D7372D" w:rsidP="0090283E">
      <w:pPr>
        <w:snapToGrid w:val="0"/>
        <w:spacing w:line="300" w:lineRule="auto"/>
        <w:ind w:left="480" w:hangingChars="200" w:hanging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1BCBA6A" w14:textId="70759329" w:rsidR="00A5601B" w:rsidRPr="00401182" w:rsidRDefault="0090283E" w:rsidP="00A5601B">
      <w:pPr>
        <w:snapToGrid w:val="0"/>
        <w:spacing w:line="300" w:lineRule="auto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４</w:t>
      </w:r>
      <w:r w:rsidR="00A5601B" w:rsidRPr="0040118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．中小・小規模事業者等への事業継続支援</w:t>
      </w:r>
    </w:p>
    <w:p w14:paraId="37B7ECCE" w14:textId="3CB6E071" w:rsidR="0065574F" w:rsidRDefault="00903F7D" w:rsidP="007D788F">
      <w:pPr>
        <w:snapToGrid w:val="0"/>
        <w:spacing w:line="300" w:lineRule="auto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C858A3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政府系金融機関、民間金融機関それぞれによる、無利子、無担保の融資、信用保証による資金繰りの支援を行う</w:t>
      </w:r>
      <w:r w:rsidR="00C858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とともに、</w:t>
      </w:r>
      <w:r w:rsidR="00C858A3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貸付金の返済猶予措置を設ける</w:t>
      </w:r>
      <w:r w:rsidR="00C858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よう政府</w:t>
      </w:r>
      <w:r w:rsidR="001E77B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や金融機関</w:t>
      </w:r>
      <w:r w:rsidR="00C858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に働きかけを行う</w:t>
      </w:r>
      <w:r w:rsidR="00BD52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="00C858A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33EDABFD" w14:textId="2C5B8829" w:rsidR="007D788F" w:rsidRPr="003F1F57" w:rsidRDefault="007D788F" w:rsidP="007D788F">
      <w:pPr>
        <w:snapToGrid w:val="0"/>
        <w:spacing w:line="300" w:lineRule="auto"/>
        <w:ind w:leftChars="100" w:left="450" w:hangingChars="100" w:hanging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Pr="007D788F">
        <w:rPr>
          <w:rFonts w:ascii="ＭＳ 明朝" w:eastAsia="ＭＳ 明朝" w:hAnsi="ＭＳ 明朝" w:hint="eastAsia"/>
          <w:sz w:val="24"/>
          <w:szCs w:val="24"/>
        </w:rPr>
        <w:t>事業環境の急変により事業継続が困難</w:t>
      </w:r>
      <w:r w:rsidR="001E77BE">
        <w:rPr>
          <w:rFonts w:ascii="ＭＳ 明朝" w:eastAsia="ＭＳ 明朝" w:hAnsi="ＭＳ 明朝" w:hint="eastAsia"/>
          <w:sz w:val="24"/>
          <w:szCs w:val="24"/>
        </w:rPr>
        <w:t>と</w:t>
      </w:r>
      <w:r w:rsidRPr="007D788F">
        <w:rPr>
          <w:rFonts w:ascii="ＭＳ 明朝" w:eastAsia="ＭＳ 明朝" w:hAnsi="ＭＳ 明朝" w:hint="eastAsia"/>
          <w:sz w:val="24"/>
          <w:szCs w:val="24"/>
        </w:rPr>
        <w:t>なる中小零細企業に対し、サプライチェーン全体での適正取引、親事業者からの負担の押し付け防止、緊急融資の拡大、返済緩和への対応、親事業者による再開時の取引の継続と優先的発注、相談窓口の拡充など、支援や助成する措置を行う</w:t>
      </w:r>
      <w:r w:rsidRPr="000408F0">
        <w:rPr>
          <w:rFonts w:ascii="ＭＳ 明朝" w:eastAsia="ＭＳ 明朝" w:hAnsi="ＭＳ 明朝" w:hint="eastAsia"/>
          <w:sz w:val="24"/>
          <w:szCs w:val="24"/>
        </w:rPr>
        <w:t>こと</w:t>
      </w:r>
      <w:r w:rsidR="001E77B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D4947D9" w14:textId="18DEF69F" w:rsidR="003219D9" w:rsidRDefault="003219D9" w:rsidP="0065574F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10D87DE9" w14:textId="0F630C85" w:rsidR="0090283E" w:rsidRDefault="0090283E" w:rsidP="0090283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</w:t>
      </w:r>
      <w:r w:rsidRPr="0091142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営業要請・営業自粛への対応</w:t>
      </w:r>
    </w:p>
    <w:p w14:paraId="5C631D39" w14:textId="34182660" w:rsidR="0090283E" w:rsidRPr="00C243B7" w:rsidRDefault="0090283E" w:rsidP="0090283E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028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〇緊急事態宣言</w:t>
      </w:r>
      <w:r w:rsidR="00FF61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による営業</w:t>
      </w:r>
      <w:r w:rsidRPr="0090283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自粛要請に</w:t>
      </w:r>
      <w:r w:rsidR="00FF61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ついて</w:t>
      </w:r>
      <w:r w:rsidR="00FF6174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7322CA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必要な対応や</w:t>
      </w:r>
      <w:r w:rsidR="00BB7277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支援策についての相談を</w:t>
      </w:r>
      <w:r w:rsidR="00C52D62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受ける体制を</w:t>
      </w:r>
      <w:r w:rsidR="00BB7277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強化すること。また、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営業が必要な事業者に対し、明確に営業要請を行い、その内容を適切に愛知県民に発信する</w:t>
      </w:r>
      <w:r w:rsidR="00C52D62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とともに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混乱を防止するため</w:t>
      </w:r>
      <w:r w:rsidR="00C64A74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サービス</w:t>
      </w:r>
      <w:r w:rsidR="002C0044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BB7277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供給</w:t>
      </w:r>
      <w:r w:rsidR="00BB7277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状況について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情報発信を強化する</w:t>
      </w:r>
      <w:r w:rsidR="001E77BE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6164FBC8" w14:textId="1E9BDE56" w:rsidR="0090283E" w:rsidRPr="00C243B7" w:rsidRDefault="0090283E" w:rsidP="0090283E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〇営業自粛要請を行う業種の事業所・店舗等に対して</w:t>
      </w:r>
      <w:r w:rsidR="00C64A74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C64A74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店舗家賃等の補填など</w:t>
      </w:r>
      <w:r w:rsidR="00E7712C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事業継続のための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支援策を</w:t>
      </w:r>
      <w:r w:rsidR="00E7712C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引き続き実施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</w:t>
      </w:r>
      <w:r w:rsidR="001E77BE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7A1C0CF5" w14:textId="77777777" w:rsidR="0090283E" w:rsidRDefault="0090283E" w:rsidP="0090283E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4365FF0" w14:textId="00FAEDC7" w:rsidR="0065574F" w:rsidRPr="00401182" w:rsidRDefault="00401182" w:rsidP="0065574F">
      <w:pPr>
        <w:snapToGrid w:val="0"/>
        <w:spacing w:line="30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5574F" w:rsidRPr="00401182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8649A5" w:rsidRPr="00401182">
        <w:rPr>
          <w:rFonts w:ascii="ＭＳ ゴシック" w:eastAsia="ＭＳ ゴシック" w:hAnsi="ＭＳ ゴシック" w:hint="eastAsia"/>
          <w:sz w:val="24"/>
          <w:szCs w:val="24"/>
        </w:rPr>
        <w:t>小中高校等の臨時休校への対応</w:t>
      </w:r>
    </w:p>
    <w:p w14:paraId="48E882E8" w14:textId="5566C6D3" w:rsidR="003275B6" w:rsidRDefault="008649A5" w:rsidP="0068157B">
      <w:pPr>
        <w:snapToGrid w:val="0"/>
        <w:spacing w:line="300" w:lineRule="auto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3275B6">
        <w:rPr>
          <w:rFonts w:ascii="ＭＳ 明朝" w:eastAsia="ＭＳ 明朝" w:hAnsi="ＭＳ 明朝" w:hint="eastAsia"/>
          <w:sz w:val="24"/>
          <w:szCs w:val="24"/>
        </w:rPr>
        <w:t>小学校等の臨時休業に伴う休暇支援のための</w:t>
      </w:r>
      <w:r w:rsidR="003275B6" w:rsidRPr="003275B6">
        <w:rPr>
          <w:rFonts w:ascii="ＭＳ 明朝" w:eastAsia="ＭＳ 明朝" w:hAnsi="ＭＳ 明朝" w:hint="eastAsia"/>
          <w:sz w:val="24"/>
          <w:szCs w:val="24"/>
        </w:rPr>
        <w:t>「小学校休業等対応助成金」</w:t>
      </w:r>
      <w:r w:rsidR="003275B6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3275B6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事業主への周知</w:t>
      </w:r>
      <w:r w:rsidR="003275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と利用促進をはかるとともに、事業者が利用しやすいよう</w:t>
      </w:r>
      <w:r w:rsidR="003275B6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申請手続きの簡素化</w:t>
      </w:r>
      <w:r w:rsidR="00C64A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3275B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国に働きかけ</w:t>
      </w:r>
      <w:r w:rsidR="003275B6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る</w:t>
      </w:r>
      <w:r w:rsidR="001E77B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="003275B6"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06C3C6F0" w14:textId="69E64DDD" w:rsidR="008649A5" w:rsidRDefault="003275B6" w:rsidP="003275B6">
      <w:pPr>
        <w:snapToGrid w:val="0"/>
        <w:spacing w:line="300" w:lineRule="auto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6E3C27" w:rsidRPr="006E3C27">
        <w:rPr>
          <w:rFonts w:ascii="ＭＳ 明朝" w:eastAsia="ＭＳ 明朝" w:hAnsi="ＭＳ 明朝" w:hint="eastAsia"/>
          <w:sz w:val="24"/>
          <w:szCs w:val="24"/>
        </w:rPr>
        <w:t>子どもが授業を受けられないことにより、学習に遅れが生じないよう必要かつ柔軟な措置を講じるとともに、教育課程の修了や卒業の認定、進級や進学に不利益が生じないようにする</w:t>
      </w:r>
      <w:r w:rsidR="001E77BE">
        <w:rPr>
          <w:rFonts w:ascii="ＭＳ 明朝" w:eastAsia="ＭＳ 明朝" w:hAnsi="ＭＳ 明朝" w:hint="eastAsia"/>
          <w:sz w:val="24"/>
          <w:szCs w:val="24"/>
        </w:rPr>
        <w:t>こと</w:t>
      </w:r>
      <w:r w:rsidR="006E3C27" w:rsidRPr="006E3C2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755DED1" w14:textId="3814C80E" w:rsidR="006E3C27" w:rsidRPr="00C243B7" w:rsidRDefault="006E3C27" w:rsidP="006E3C27">
      <w:pPr>
        <w:snapToGrid w:val="0"/>
        <w:spacing w:line="300" w:lineRule="auto"/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〇学校再開には、子どもや教職員の安全を第一に考え慎重に判断すること。</w:t>
      </w:r>
      <w:r w:rsidR="00212F55">
        <w:rPr>
          <w:rFonts w:ascii="ＭＳ 明朝" w:eastAsia="ＭＳ 明朝" w:hAnsi="ＭＳ 明朝" w:hint="eastAsia"/>
          <w:sz w:val="24"/>
          <w:szCs w:val="24"/>
        </w:rPr>
        <w:t>また</w:t>
      </w:r>
      <w:r>
        <w:rPr>
          <w:rFonts w:ascii="ＭＳ 明朝" w:eastAsia="ＭＳ 明朝" w:hAnsi="ＭＳ 明朝" w:hint="eastAsia"/>
          <w:sz w:val="24"/>
          <w:szCs w:val="24"/>
        </w:rPr>
        <w:t>再開にあたっては、消毒薬やマスクなど</w:t>
      </w:r>
      <w:r w:rsidR="00212F55">
        <w:rPr>
          <w:rFonts w:ascii="ＭＳ 明朝" w:eastAsia="ＭＳ 明朝" w:hAnsi="ＭＳ 明朝" w:hint="eastAsia"/>
          <w:sz w:val="24"/>
          <w:szCs w:val="24"/>
        </w:rPr>
        <w:t>衛生用</w:t>
      </w:r>
      <w:r w:rsidR="00212F55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品の</w:t>
      </w:r>
      <w:r w:rsidR="00C64A74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支給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を行うとともに、</w:t>
      </w:r>
      <w:r w:rsidR="00212F55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感染防止に必要な対策や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感染が起きた場合の</w:t>
      </w:r>
      <w:r w:rsidR="00212F55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対応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などについて</w:t>
      </w:r>
      <w:r w:rsidR="00C64A74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212F55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全校に対し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周知徹底</w:t>
      </w:r>
      <w:r w:rsidR="00212F55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を図る</w:t>
      </w:r>
      <w:r w:rsidR="001E77BE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="00212F55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31659C69" w14:textId="5093E299" w:rsidR="006E3C27" w:rsidRPr="00C243B7" w:rsidRDefault="006E3C27" w:rsidP="006E3C27">
      <w:pPr>
        <w:snapToGrid w:val="0"/>
        <w:spacing w:line="300" w:lineRule="auto"/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〇すべての</w:t>
      </w:r>
      <w:r w:rsidR="005601D6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家庭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においてオンライン授業が</w:t>
      </w:r>
      <w:r w:rsidR="005601D6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同様に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実施できるよう、</w:t>
      </w:r>
      <w:r w:rsidR="005601D6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学校現場と家庭のI</w:t>
      </w:r>
      <w:r w:rsidR="005601D6" w:rsidRPr="00C243B7">
        <w:rPr>
          <w:rFonts w:ascii="ＭＳ 明朝" w:eastAsia="ＭＳ 明朝" w:hAnsi="ＭＳ 明朝"/>
          <w:color w:val="000000" w:themeColor="text1"/>
          <w:sz w:val="24"/>
          <w:szCs w:val="24"/>
        </w:rPr>
        <w:t>CT</w:t>
      </w:r>
      <w:r w:rsidR="005601D6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設備等の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環境整備</w:t>
      </w:r>
      <w:r w:rsidR="005601D6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に早急に取り組むこと。また、I</w:t>
      </w:r>
      <w:r w:rsidR="005601D6" w:rsidRPr="00C243B7">
        <w:rPr>
          <w:rFonts w:ascii="ＭＳ 明朝" w:eastAsia="ＭＳ 明朝" w:hAnsi="ＭＳ 明朝"/>
          <w:color w:val="000000" w:themeColor="text1"/>
          <w:sz w:val="24"/>
          <w:szCs w:val="24"/>
        </w:rPr>
        <w:t>CT</w:t>
      </w:r>
      <w:r w:rsidR="005601D6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支援員などの指導者育成にも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早急に取り組む</w:t>
      </w:r>
      <w:r w:rsidR="001E77BE"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</w:t>
      </w:r>
      <w:r w:rsidRPr="00C243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4BB9BD33" w14:textId="77777777" w:rsidR="00212F55" w:rsidRDefault="004D2C38" w:rsidP="004D2C38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4E02023C" w14:textId="0B54B53E" w:rsidR="004D2C38" w:rsidRPr="00B30B7E" w:rsidRDefault="004D2C38" w:rsidP="004D2C38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30B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　上</w:t>
      </w:r>
    </w:p>
    <w:sectPr w:rsidR="004D2C38" w:rsidRPr="00B30B7E" w:rsidSect="00C811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B8292" w14:textId="77777777" w:rsidR="00EC2BA9" w:rsidRDefault="00EC2BA9" w:rsidP="000D4087">
      <w:r>
        <w:separator/>
      </w:r>
    </w:p>
  </w:endnote>
  <w:endnote w:type="continuationSeparator" w:id="0">
    <w:p w14:paraId="47A52B87" w14:textId="77777777" w:rsidR="00EC2BA9" w:rsidRDefault="00EC2BA9" w:rsidP="000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FBBD" w14:textId="77777777" w:rsidR="00EC2BA9" w:rsidRDefault="00EC2BA9" w:rsidP="000D4087">
      <w:r>
        <w:separator/>
      </w:r>
    </w:p>
  </w:footnote>
  <w:footnote w:type="continuationSeparator" w:id="0">
    <w:p w14:paraId="584523CE" w14:textId="77777777" w:rsidR="00EC2BA9" w:rsidRDefault="00EC2BA9" w:rsidP="000D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33C"/>
    <w:multiLevelType w:val="hybridMultilevel"/>
    <w:tmpl w:val="0D96997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606CBF"/>
    <w:multiLevelType w:val="hybridMultilevel"/>
    <w:tmpl w:val="E1E24E0E"/>
    <w:lvl w:ilvl="0" w:tplc="C59689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35E41"/>
    <w:multiLevelType w:val="hybridMultilevel"/>
    <w:tmpl w:val="69E01A24"/>
    <w:lvl w:ilvl="0" w:tplc="F84ACCDE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7A12C97"/>
    <w:multiLevelType w:val="hybridMultilevel"/>
    <w:tmpl w:val="3E50049A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91730AA"/>
    <w:multiLevelType w:val="hybridMultilevel"/>
    <w:tmpl w:val="48925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D35DD7"/>
    <w:multiLevelType w:val="hybridMultilevel"/>
    <w:tmpl w:val="B456C6DC"/>
    <w:lvl w:ilvl="0" w:tplc="F84ACCDE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05B71AD"/>
    <w:multiLevelType w:val="hybridMultilevel"/>
    <w:tmpl w:val="AB100CF4"/>
    <w:lvl w:ilvl="0" w:tplc="833E4D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55BE8"/>
    <w:multiLevelType w:val="hybridMultilevel"/>
    <w:tmpl w:val="68029CD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3830396"/>
    <w:multiLevelType w:val="hybridMultilevel"/>
    <w:tmpl w:val="6F1C066A"/>
    <w:lvl w:ilvl="0" w:tplc="833E4D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D0F94"/>
    <w:multiLevelType w:val="hybridMultilevel"/>
    <w:tmpl w:val="95A8EFD6"/>
    <w:lvl w:ilvl="0" w:tplc="F84ACCDE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D294820"/>
    <w:multiLevelType w:val="hybridMultilevel"/>
    <w:tmpl w:val="5A7803A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21474F5"/>
    <w:multiLevelType w:val="hybridMultilevel"/>
    <w:tmpl w:val="3A6A64B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5AE24E5"/>
    <w:multiLevelType w:val="hybridMultilevel"/>
    <w:tmpl w:val="B7C6D7E6"/>
    <w:lvl w:ilvl="0" w:tplc="10C80FA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B9E64CE"/>
    <w:multiLevelType w:val="hybridMultilevel"/>
    <w:tmpl w:val="EA904D96"/>
    <w:lvl w:ilvl="0" w:tplc="833E4D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981DD0"/>
    <w:multiLevelType w:val="hybridMultilevel"/>
    <w:tmpl w:val="B6D80292"/>
    <w:lvl w:ilvl="0" w:tplc="04090009">
      <w:start w:val="1"/>
      <w:numFmt w:val="bullet"/>
      <w:lvlText w:val=""/>
      <w:lvlJc w:val="left"/>
      <w:pPr>
        <w:ind w:left="2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5" w:hanging="420"/>
      </w:pPr>
      <w:rPr>
        <w:rFonts w:ascii="Wingdings" w:hAnsi="Wingdings" w:hint="default"/>
      </w:rPr>
    </w:lvl>
  </w:abstractNum>
  <w:abstractNum w:abstractNumId="15" w15:restartNumberingAfterBreak="0">
    <w:nsid w:val="41E52F10"/>
    <w:multiLevelType w:val="hybridMultilevel"/>
    <w:tmpl w:val="45982980"/>
    <w:lvl w:ilvl="0" w:tplc="F84ACC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EC6AA4"/>
    <w:multiLevelType w:val="hybridMultilevel"/>
    <w:tmpl w:val="DCEAA862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7" w15:restartNumberingAfterBreak="0">
    <w:nsid w:val="63656386"/>
    <w:multiLevelType w:val="hybridMultilevel"/>
    <w:tmpl w:val="665AE918"/>
    <w:lvl w:ilvl="0" w:tplc="29E81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3964B10"/>
    <w:multiLevelType w:val="hybridMultilevel"/>
    <w:tmpl w:val="666EF644"/>
    <w:lvl w:ilvl="0" w:tplc="F84ACCDE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64862AF1"/>
    <w:multiLevelType w:val="hybridMultilevel"/>
    <w:tmpl w:val="141CC928"/>
    <w:lvl w:ilvl="0" w:tplc="F84ACCDE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69AC3448"/>
    <w:multiLevelType w:val="hybridMultilevel"/>
    <w:tmpl w:val="C928B936"/>
    <w:lvl w:ilvl="0" w:tplc="833E4D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BA5A87"/>
    <w:multiLevelType w:val="hybridMultilevel"/>
    <w:tmpl w:val="4DD09B44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6CD44B71"/>
    <w:multiLevelType w:val="hybridMultilevel"/>
    <w:tmpl w:val="CF1054FA"/>
    <w:lvl w:ilvl="0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3" w15:restartNumberingAfterBreak="0">
    <w:nsid w:val="706B0EBE"/>
    <w:multiLevelType w:val="hybridMultilevel"/>
    <w:tmpl w:val="7D6E7724"/>
    <w:lvl w:ilvl="0" w:tplc="B818E0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E70824"/>
    <w:multiLevelType w:val="hybridMultilevel"/>
    <w:tmpl w:val="F3EC707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BD56599"/>
    <w:multiLevelType w:val="hybridMultilevel"/>
    <w:tmpl w:val="CCF2E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20"/>
  </w:num>
  <w:num w:numId="8">
    <w:abstractNumId w:val="6"/>
  </w:num>
  <w:num w:numId="9">
    <w:abstractNumId w:val="10"/>
  </w:num>
  <w:num w:numId="10">
    <w:abstractNumId w:val="12"/>
  </w:num>
  <w:num w:numId="11">
    <w:abstractNumId w:val="16"/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18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14"/>
  </w:num>
  <w:num w:numId="23">
    <w:abstractNumId w:val="19"/>
  </w:num>
  <w:num w:numId="24">
    <w:abstractNumId w:val="3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3E"/>
    <w:rsid w:val="00001153"/>
    <w:rsid w:val="000030B7"/>
    <w:rsid w:val="000035AB"/>
    <w:rsid w:val="00004B75"/>
    <w:rsid w:val="00006524"/>
    <w:rsid w:val="00007B38"/>
    <w:rsid w:val="00013CBD"/>
    <w:rsid w:val="000154CE"/>
    <w:rsid w:val="00020B80"/>
    <w:rsid w:val="00022F92"/>
    <w:rsid w:val="00026557"/>
    <w:rsid w:val="00026586"/>
    <w:rsid w:val="0003045B"/>
    <w:rsid w:val="00031004"/>
    <w:rsid w:val="00031F1F"/>
    <w:rsid w:val="00036A4C"/>
    <w:rsid w:val="000408F0"/>
    <w:rsid w:val="00040B66"/>
    <w:rsid w:val="000446F1"/>
    <w:rsid w:val="0004673A"/>
    <w:rsid w:val="00046BE4"/>
    <w:rsid w:val="000472E4"/>
    <w:rsid w:val="00050A3E"/>
    <w:rsid w:val="0005337E"/>
    <w:rsid w:val="00054C80"/>
    <w:rsid w:val="00060CBC"/>
    <w:rsid w:val="00063259"/>
    <w:rsid w:val="00063391"/>
    <w:rsid w:val="00065154"/>
    <w:rsid w:val="00070309"/>
    <w:rsid w:val="000703AE"/>
    <w:rsid w:val="00071CBF"/>
    <w:rsid w:val="00076145"/>
    <w:rsid w:val="00077B6C"/>
    <w:rsid w:val="00086D8C"/>
    <w:rsid w:val="00087CA0"/>
    <w:rsid w:val="000A0CA2"/>
    <w:rsid w:val="000A13C7"/>
    <w:rsid w:val="000A397C"/>
    <w:rsid w:val="000B439D"/>
    <w:rsid w:val="000C0A17"/>
    <w:rsid w:val="000C4B39"/>
    <w:rsid w:val="000D09AA"/>
    <w:rsid w:val="000D1D69"/>
    <w:rsid w:val="000D4087"/>
    <w:rsid w:val="000D4D49"/>
    <w:rsid w:val="000D4F0B"/>
    <w:rsid w:val="000D5279"/>
    <w:rsid w:val="000D67F2"/>
    <w:rsid w:val="000E0311"/>
    <w:rsid w:val="000F35D2"/>
    <w:rsid w:val="001076F6"/>
    <w:rsid w:val="00114B5A"/>
    <w:rsid w:val="00115C32"/>
    <w:rsid w:val="0012211E"/>
    <w:rsid w:val="00130B71"/>
    <w:rsid w:val="00141FFC"/>
    <w:rsid w:val="00143B3E"/>
    <w:rsid w:val="001501EB"/>
    <w:rsid w:val="00152E61"/>
    <w:rsid w:val="0015629C"/>
    <w:rsid w:val="00163AED"/>
    <w:rsid w:val="00165280"/>
    <w:rsid w:val="00165C02"/>
    <w:rsid w:val="001740B8"/>
    <w:rsid w:val="0017629B"/>
    <w:rsid w:val="00177FEF"/>
    <w:rsid w:val="00182C0B"/>
    <w:rsid w:val="001868C9"/>
    <w:rsid w:val="001A2796"/>
    <w:rsid w:val="001A2C93"/>
    <w:rsid w:val="001B0FFF"/>
    <w:rsid w:val="001B3CEF"/>
    <w:rsid w:val="001B54D7"/>
    <w:rsid w:val="001B7CA5"/>
    <w:rsid w:val="001C7649"/>
    <w:rsid w:val="001D4258"/>
    <w:rsid w:val="001E6169"/>
    <w:rsid w:val="001E77BE"/>
    <w:rsid w:val="001F0887"/>
    <w:rsid w:val="001F22E3"/>
    <w:rsid w:val="001F5343"/>
    <w:rsid w:val="00201EA1"/>
    <w:rsid w:val="00203139"/>
    <w:rsid w:val="002051ED"/>
    <w:rsid w:val="00205D0D"/>
    <w:rsid w:val="00212F55"/>
    <w:rsid w:val="00214019"/>
    <w:rsid w:val="0022038D"/>
    <w:rsid w:val="00221BC2"/>
    <w:rsid w:val="00224B86"/>
    <w:rsid w:val="002251AB"/>
    <w:rsid w:val="00232F5A"/>
    <w:rsid w:val="00234DE2"/>
    <w:rsid w:val="0024129E"/>
    <w:rsid w:val="00241640"/>
    <w:rsid w:val="00251AC6"/>
    <w:rsid w:val="00253353"/>
    <w:rsid w:val="00261B90"/>
    <w:rsid w:val="00261D7B"/>
    <w:rsid w:val="00264F0C"/>
    <w:rsid w:val="00266E14"/>
    <w:rsid w:val="00277879"/>
    <w:rsid w:val="00283A02"/>
    <w:rsid w:val="002857CD"/>
    <w:rsid w:val="0028666E"/>
    <w:rsid w:val="00290A9C"/>
    <w:rsid w:val="002935E9"/>
    <w:rsid w:val="002A0060"/>
    <w:rsid w:val="002A6109"/>
    <w:rsid w:val="002A614C"/>
    <w:rsid w:val="002B0480"/>
    <w:rsid w:val="002B0E7C"/>
    <w:rsid w:val="002B28A1"/>
    <w:rsid w:val="002B45D5"/>
    <w:rsid w:val="002B6CC0"/>
    <w:rsid w:val="002C0044"/>
    <w:rsid w:val="002E3E93"/>
    <w:rsid w:val="002E6CCC"/>
    <w:rsid w:val="002F3869"/>
    <w:rsid w:val="002F543A"/>
    <w:rsid w:val="002F6AA2"/>
    <w:rsid w:val="00304E77"/>
    <w:rsid w:val="00313641"/>
    <w:rsid w:val="00315A35"/>
    <w:rsid w:val="003162AA"/>
    <w:rsid w:val="003167D7"/>
    <w:rsid w:val="00321071"/>
    <w:rsid w:val="003219D9"/>
    <w:rsid w:val="00323B42"/>
    <w:rsid w:val="00324705"/>
    <w:rsid w:val="003275B6"/>
    <w:rsid w:val="0033047B"/>
    <w:rsid w:val="00341595"/>
    <w:rsid w:val="0034494A"/>
    <w:rsid w:val="00345315"/>
    <w:rsid w:val="003535B2"/>
    <w:rsid w:val="003552EE"/>
    <w:rsid w:val="003577DC"/>
    <w:rsid w:val="003649EB"/>
    <w:rsid w:val="00365B03"/>
    <w:rsid w:val="0036615D"/>
    <w:rsid w:val="00370EA7"/>
    <w:rsid w:val="00373F5F"/>
    <w:rsid w:val="00375AA7"/>
    <w:rsid w:val="00381148"/>
    <w:rsid w:val="003873F1"/>
    <w:rsid w:val="00390332"/>
    <w:rsid w:val="003926FD"/>
    <w:rsid w:val="00396092"/>
    <w:rsid w:val="003A4244"/>
    <w:rsid w:val="003B2CA7"/>
    <w:rsid w:val="003C0538"/>
    <w:rsid w:val="003C48C3"/>
    <w:rsid w:val="003D084A"/>
    <w:rsid w:val="003E6B03"/>
    <w:rsid w:val="003F140B"/>
    <w:rsid w:val="003F1F57"/>
    <w:rsid w:val="003F27C2"/>
    <w:rsid w:val="0040034C"/>
    <w:rsid w:val="00400DA3"/>
    <w:rsid w:val="00401182"/>
    <w:rsid w:val="004023A0"/>
    <w:rsid w:val="00413B39"/>
    <w:rsid w:val="0041445C"/>
    <w:rsid w:val="004152C9"/>
    <w:rsid w:val="00415B3F"/>
    <w:rsid w:val="004162D7"/>
    <w:rsid w:val="004173E7"/>
    <w:rsid w:val="00427EDF"/>
    <w:rsid w:val="00435063"/>
    <w:rsid w:val="00440451"/>
    <w:rsid w:val="004440B4"/>
    <w:rsid w:val="004445DA"/>
    <w:rsid w:val="00446AF8"/>
    <w:rsid w:val="00452DD2"/>
    <w:rsid w:val="00455BF8"/>
    <w:rsid w:val="00473F6F"/>
    <w:rsid w:val="00487A3A"/>
    <w:rsid w:val="00492A3A"/>
    <w:rsid w:val="00495BE8"/>
    <w:rsid w:val="004A23AF"/>
    <w:rsid w:val="004A5ACE"/>
    <w:rsid w:val="004A78B1"/>
    <w:rsid w:val="004B4E3B"/>
    <w:rsid w:val="004C1D21"/>
    <w:rsid w:val="004C30BB"/>
    <w:rsid w:val="004C3748"/>
    <w:rsid w:val="004C4C5E"/>
    <w:rsid w:val="004C5716"/>
    <w:rsid w:val="004C7EB8"/>
    <w:rsid w:val="004D0A0C"/>
    <w:rsid w:val="004D2C38"/>
    <w:rsid w:val="004D3A0C"/>
    <w:rsid w:val="004E2783"/>
    <w:rsid w:val="004E4ACF"/>
    <w:rsid w:val="004F08E0"/>
    <w:rsid w:val="004F2362"/>
    <w:rsid w:val="004F4A82"/>
    <w:rsid w:val="004F5D5C"/>
    <w:rsid w:val="004F683F"/>
    <w:rsid w:val="00507B5A"/>
    <w:rsid w:val="0052213C"/>
    <w:rsid w:val="00522F83"/>
    <w:rsid w:val="00527940"/>
    <w:rsid w:val="00533C03"/>
    <w:rsid w:val="005422CB"/>
    <w:rsid w:val="00542509"/>
    <w:rsid w:val="00544756"/>
    <w:rsid w:val="005473F2"/>
    <w:rsid w:val="00547726"/>
    <w:rsid w:val="0055464A"/>
    <w:rsid w:val="005601D6"/>
    <w:rsid w:val="00560539"/>
    <w:rsid w:val="00571796"/>
    <w:rsid w:val="005821B6"/>
    <w:rsid w:val="00594C4E"/>
    <w:rsid w:val="005A53BD"/>
    <w:rsid w:val="005B2392"/>
    <w:rsid w:val="005B52AD"/>
    <w:rsid w:val="005B7D5E"/>
    <w:rsid w:val="005C5F42"/>
    <w:rsid w:val="005D1365"/>
    <w:rsid w:val="005E3BAA"/>
    <w:rsid w:val="005F0A99"/>
    <w:rsid w:val="005F7766"/>
    <w:rsid w:val="00600D5C"/>
    <w:rsid w:val="00601383"/>
    <w:rsid w:val="006022BC"/>
    <w:rsid w:val="00611308"/>
    <w:rsid w:val="0061156B"/>
    <w:rsid w:val="00616093"/>
    <w:rsid w:val="00620A91"/>
    <w:rsid w:val="00623AC3"/>
    <w:rsid w:val="00624383"/>
    <w:rsid w:val="00625592"/>
    <w:rsid w:val="006368CE"/>
    <w:rsid w:val="0064327D"/>
    <w:rsid w:val="00654417"/>
    <w:rsid w:val="0065574F"/>
    <w:rsid w:val="00655DBB"/>
    <w:rsid w:val="00656657"/>
    <w:rsid w:val="00656745"/>
    <w:rsid w:val="00663AFA"/>
    <w:rsid w:val="006641C1"/>
    <w:rsid w:val="00665FD3"/>
    <w:rsid w:val="00671520"/>
    <w:rsid w:val="00671908"/>
    <w:rsid w:val="006743D0"/>
    <w:rsid w:val="006764E5"/>
    <w:rsid w:val="0068157B"/>
    <w:rsid w:val="0068474F"/>
    <w:rsid w:val="00684920"/>
    <w:rsid w:val="00687FB2"/>
    <w:rsid w:val="00696A65"/>
    <w:rsid w:val="006A14B4"/>
    <w:rsid w:val="006A69E6"/>
    <w:rsid w:val="006B0E86"/>
    <w:rsid w:val="006B52CC"/>
    <w:rsid w:val="006B6F86"/>
    <w:rsid w:val="006C484A"/>
    <w:rsid w:val="006C5A11"/>
    <w:rsid w:val="006C6015"/>
    <w:rsid w:val="006D73E1"/>
    <w:rsid w:val="006E1428"/>
    <w:rsid w:val="006E3C27"/>
    <w:rsid w:val="006F01BD"/>
    <w:rsid w:val="006F1631"/>
    <w:rsid w:val="006F3801"/>
    <w:rsid w:val="006F3941"/>
    <w:rsid w:val="006F4A77"/>
    <w:rsid w:val="006F5120"/>
    <w:rsid w:val="006F6164"/>
    <w:rsid w:val="00702C10"/>
    <w:rsid w:val="00703DD5"/>
    <w:rsid w:val="00704D61"/>
    <w:rsid w:val="00705E16"/>
    <w:rsid w:val="00711BC5"/>
    <w:rsid w:val="00713EBF"/>
    <w:rsid w:val="00721363"/>
    <w:rsid w:val="00723E1E"/>
    <w:rsid w:val="0072491B"/>
    <w:rsid w:val="007322CA"/>
    <w:rsid w:val="00742B04"/>
    <w:rsid w:val="00745103"/>
    <w:rsid w:val="007456B0"/>
    <w:rsid w:val="00745998"/>
    <w:rsid w:val="007475B3"/>
    <w:rsid w:val="007475F3"/>
    <w:rsid w:val="007500C1"/>
    <w:rsid w:val="007525A5"/>
    <w:rsid w:val="00761C50"/>
    <w:rsid w:val="007659CA"/>
    <w:rsid w:val="007752DC"/>
    <w:rsid w:val="007906C9"/>
    <w:rsid w:val="00797001"/>
    <w:rsid w:val="007A4407"/>
    <w:rsid w:val="007A7623"/>
    <w:rsid w:val="007B202C"/>
    <w:rsid w:val="007C33CB"/>
    <w:rsid w:val="007C580D"/>
    <w:rsid w:val="007D1C3E"/>
    <w:rsid w:val="007D3027"/>
    <w:rsid w:val="007D6954"/>
    <w:rsid w:val="007D77D8"/>
    <w:rsid w:val="007D788F"/>
    <w:rsid w:val="007E4EF8"/>
    <w:rsid w:val="007E6970"/>
    <w:rsid w:val="007F1DBD"/>
    <w:rsid w:val="007F3F57"/>
    <w:rsid w:val="007F443E"/>
    <w:rsid w:val="008011D4"/>
    <w:rsid w:val="00803F87"/>
    <w:rsid w:val="0080406B"/>
    <w:rsid w:val="00813212"/>
    <w:rsid w:val="00814E53"/>
    <w:rsid w:val="0081603F"/>
    <w:rsid w:val="00821041"/>
    <w:rsid w:val="00821B77"/>
    <w:rsid w:val="00822C46"/>
    <w:rsid w:val="00824637"/>
    <w:rsid w:val="00826A1E"/>
    <w:rsid w:val="008275CF"/>
    <w:rsid w:val="00832918"/>
    <w:rsid w:val="00832E2C"/>
    <w:rsid w:val="00834AF5"/>
    <w:rsid w:val="00844404"/>
    <w:rsid w:val="008465F1"/>
    <w:rsid w:val="0084711C"/>
    <w:rsid w:val="00850F91"/>
    <w:rsid w:val="00861C7D"/>
    <w:rsid w:val="008649A5"/>
    <w:rsid w:val="00871471"/>
    <w:rsid w:val="00872203"/>
    <w:rsid w:val="00876A57"/>
    <w:rsid w:val="008772EB"/>
    <w:rsid w:val="008824F8"/>
    <w:rsid w:val="00882DA8"/>
    <w:rsid w:val="00886128"/>
    <w:rsid w:val="00887372"/>
    <w:rsid w:val="008877E4"/>
    <w:rsid w:val="00890493"/>
    <w:rsid w:val="00891ED5"/>
    <w:rsid w:val="00892EAC"/>
    <w:rsid w:val="008932E4"/>
    <w:rsid w:val="00895B34"/>
    <w:rsid w:val="008A0A96"/>
    <w:rsid w:val="008A1E2A"/>
    <w:rsid w:val="008A32E5"/>
    <w:rsid w:val="008A35E9"/>
    <w:rsid w:val="008A5FEA"/>
    <w:rsid w:val="008B04FF"/>
    <w:rsid w:val="008B05A1"/>
    <w:rsid w:val="008B10DE"/>
    <w:rsid w:val="008B1D76"/>
    <w:rsid w:val="008B38A8"/>
    <w:rsid w:val="008B4539"/>
    <w:rsid w:val="008C7F4C"/>
    <w:rsid w:val="008D00AC"/>
    <w:rsid w:val="008D371C"/>
    <w:rsid w:val="008F35F4"/>
    <w:rsid w:val="0090283E"/>
    <w:rsid w:val="00903F7D"/>
    <w:rsid w:val="0091142C"/>
    <w:rsid w:val="00915CD9"/>
    <w:rsid w:val="0092153A"/>
    <w:rsid w:val="00924E90"/>
    <w:rsid w:val="00925EE5"/>
    <w:rsid w:val="00926B93"/>
    <w:rsid w:val="00937558"/>
    <w:rsid w:val="00945D07"/>
    <w:rsid w:val="0094631B"/>
    <w:rsid w:val="00950FD6"/>
    <w:rsid w:val="00952C5B"/>
    <w:rsid w:val="00953DB6"/>
    <w:rsid w:val="009548CE"/>
    <w:rsid w:val="0095702E"/>
    <w:rsid w:val="009604CA"/>
    <w:rsid w:val="00962015"/>
    <w:rsid w:val="00965526"/>
    <w:rsid w:val="00967531"/>
    <w:rsid w:val="0097579C"/>
    <w:rsid w:val="00985C34"/>
    <w:rsid w:val="00985CCF"/>
    <w:rsid w:val="009868F0"/>
    <w:rsid w:val="009911E5"/>
    <w:rsid w:val="00993448"/>
    <w:rsid w:val="00994B91"/>
    <w:rsid w:val="009960AC"/>
    <w:rsid w:val="00997900"/>
    <w:rsid w:val="009A091D"/>
    <w:rsid w:val="009A247F"/>
    <w:rsid w:val="009A423A"/>
    <w:rsid w:val="009A5CB2"/>
    <w:rsid w:val="009B1D91"/>
    <w:rsid w:val="009B3BBF"/>
    <w:rsid w:val="009C1270"/>
    <w:rsid w:val="009C1568"/>
    <w:rsid w:val="009C2D27"/>
    <w:rsid w:val="009C6F08"/>
    <w:rsid w:val="009D6E66"/>
    <w:rsid w:val="009D7816"/>
    <w:rsid w:val="009E23C1"/>
    <w:rsid w:val="009F32CF"/>
    <w:rsid w:val="00A11494"/>
    <w:rsid w:val="00A11895"/>
    <w:rsid w:val="00A14542"/>
    <w:rsid w:val="00A14A5F"/>
    <w:rsid w:val="00A3382A"/>
    <w:rsid w:val="00A349FE"/>
    <w:rsid w:val="00A37D5F"/>
    <w:rsid w:val="00A418D4"/>
    <w:rsid w:val="00A41C52"/>
    <w:rsid w:val="00A479C8"/>
    <w:rsid w:val="00A5389F"/>
    <w:rsid w:val="00A55205"/>
    <w:rsid w:val="00A5601B"/>
    <w:rsid w:val="00A57027"/>
    <w:rsid w:val="00A623AC"/>
    <w:rsid w:val="00A6675F"/>
    <w:rsid w:val="00A73A0D"/>
    <w:rsid w:val="00A7476A"/>
    <w:rsid w:val="00A74DB9"/>
    <w:rsid w:val="00A76591"/>
    <w:rsid w:val="00A8372C"/>
    <w:rsid w:val="00A8505E"/>
    <w:rsid w:val="00A93332"/>
    <w:rsid w:val="00A93CF1"/>
    <w:rsid w:val="00A9402A"/>
    <w:rsid w:val="00A942E1"/>
    <w:rsid w:val="00A969E4"/>
    <w:rsid w:val="00AA03C3"/>
    <w:rsid w:val="00AA4CEA"/>
    <w:rsid w:val="00AB2290"/>
    <w:rsid w:val="00AB3E88"/>
    <w:rsid w:val="00AB727D"/>
    <w:rsid w:val="00AB7793"/>
    <w:rsid w:val="00AC19ED"/>
    <w:rsid w:val="00AD3EB8"/>
    <w:rsid w:val="00AD48CD"/>
    <w:rsid w:val="00AD6E18"/>
    <w:rsid w:val="00AE4D7C"/>
    <w:rsid w:val="00AF3078"/>
    <w:rsid w:val="00AF5223"/>
    <w:rsid w:val="00B01456"/>
    <w:rsid w:val="00B0361D"/>
    <w:rsid w:val="00B11888"/>
    <w:rsid w:val="00B12E80"/>
    <w:rsid w:val="00B24CB1"/>
    <w:rsid w:val="00B30B7E"/>
    <w:rsid w:val="00B30BA6"/>
    <w:rsid w:val="00B452A4"/>
    <w:rsid w:val="00B47D82"/>
    <w:rsid w:val="00B61617"/>
    <w:rsid w:val="00B63740"/>
    <w:rsid w:val="00B71D1F"/>
    <w:rsid w:val="00B7333A"/>
    <w:rsid w:val="00B74397"/>
    <w:rsid w:val="00B80BE9"/>
    <w:rsid w:val="00B80C38"/>
    <w:rsid w:val="00B819B5"/>
    <w:rsid w:val="00B828D4"/>
    <w:rsid w:val="00B836F4"/>
    <w:rsid w:val="00B85D68"/>
    <w:rsid w:val="00B90477"/>
    <w:rsid w:val="00B92B53"/>
    <w:rsid w:val="00B93C65"/>
    <w:rsid w:val="00B948CC"/>
    <w:rsid w:val="00BA05C6"/>
    <w:rsid w:val="00BA404A"/>
    <w:rsid w:val="00BA62CB"/>
    <w:rsid w:val="00BA7401"/>
    <w:rsid w:val="00BB4786"/>
    <w:rsid w:val="00BB6351"/>
    <w:rsid w:val="00BB6478"/>
    <w:rsid w:val="00BB7277"/>
    <w:rsid w:val="00BC3189"/>
    <w:rsid w:val="00BC3757"/>
    <w:rsid w:val="00BC698B"/>
    <w:rsid w:val="00BC6D1C"/>
    <w:rsid w:val="00BD48BE"/>
    <w:rsid w:val="00BD52D9"/>
    <w:rsid w:val="00BD5D00"/>
    <w:rsid w:val="00BD6FF7"/>
    <w:rsid w:val="00BE180D"/>
    <w:rsid w:val="00BE1B1D"/>
    <w:rsid w:val="00BE1D2F"/>
    <w:rsid w:val="00BE38EE"/>
    <w:rsid w:val="00BE65F0"/>
    <w:rsid w:val="00BF0DC3"/>
    <w:rsid w:val="00BF623C"/>
    <w:rsid w:val="00C00643"/>
    <w:rsid w:val="00C0283E"/>
    <w:rsid w:val="00C04559"/>
    <w:rsid w:val="00C125F1"/>
    <w:rsid w:val="00C20731"/>
    <w:rsid w:val="00C243B7"/>
    <w:rsid w:val="00C26A66"/>
    <w:rsid w:val="00C30613"/>
    <w:rsid w:val="00C4791C"/>
    <w:rsid w:val="00C47EA5"/>
    <w:rsid w:val="00C508BB"/>
    <w:rsid w:val="00C5150A"/>
    <w:rsid w:val="00C52D62"/>
    <w:rsid w:val="00C53C8F"/>
    <w:rsid w:val="00C5445A"/>
    <w:rsid w:val="00C551A2"/>
    <w:rsid w:val="00C56E92"/>
    <w:rsid w:val="00C57A7F"/>
    <w:rsid w:val="00C61BAA"/>
    <w:rsid w:val="00C62CC2"/>
    <w:rsid w:val="00C64A74"/>
    <w:rsid w:val="00C7093D"/>
    <w:rsid w:val="00C72EC3"/>
    <w:rsid w:val="00C73BC2"/>
    <w:rsid w:val="00C811FE"/>
    <w:rsid w:val="00C84A7D"/>
    <w:rsid w:val="00C858A3"/>
    <w:rsid w:val="00C90938"/>
    <w:rsid w:val="00C90EC3"/>
    <w:rsid w:val="00C92207"/>
    <w:rsid w:val="00CA2212"/>
    <w:rsid w:val="00CA4D52"/>
    <w:rsid w:val="00CA4F8B"/>
    <w:rsid w:val="00CB00E8"/>
    <w:rsid w:val="00CB0EB4"/>
    <w:rsid w:val="00CB220C"/>
    <w:rsid w:val="00CB2D90"/>
    <w:rsid w:val="00CB3287"/>
    <w:rsid w:val="00CB72EE"/>
    <w:rsid w:val="00CC158B"/>
    <w:rsid w:val="00CC2680"/>
    <w:rsid w:val="00CD264C"/>
    <w:rsid w:val="00CD6BD5"/>
    <w:rsid w:val="00CD7101"/>
    <w:rsid w:val="00CE055A"/>
    <w:rsid w:val="00CE4BF2"/>
    <w:rsid w:val="00CF3138"/>
    <w:rsid w:val="00CF3245"/>
    <w:rsid w:val="00CF5AD7"/>
    <w:rsid w:val="00D015E0"/>
    <w:rsid w:val="00D10506"/>
    <w:rsid w:val="00D1119D"/>
    <w:rsid w:val="00D12B7B"/>
    <w:rsid w:val="00D14B91"/>
    <w:rsid w:val="00D17F07"/>
    <w:rsid w:val="00D20272"/>
    <w:rsid w:val="00D233C4"/>
    <w:rsid w:val="00D42117"/>
    <w:rsid w:val="00D43BF4"/>
    <w:rsid w:val="00D45C8B"/>
    <w:rsid w:val="00D46712"/>
    <w:rsid w:val="00D54E40"/>
    <w:rsid w:val="00D55DD6"/>
    <w:rsid w:val="00D660C7"/>
    <w:rsid w:val="00D7372D"/>
    <w:rsid w:val="00D7397A"/>
    <w:rsid w:val="00D74E48"/>
    <w:rsid w:val="00D858FF"/>
    <w:rsid w:val="00D90D0D"/>
    <w:rsid w:val="00D91800"/>
    <w:rsid w:val="00DA160E"/>
    <w:rsid w:val="00DA208D"/>
    <w:rsid w:val="00DA4724"/>
    <w:rsid w:val="00DA6891"/>
    <w:rsid w:val="00DB0765"/>
    <w:rsid w:val="00DB7D3B"/>
    <w:rsid w:val="00DC482A"/>
    <w:rsid w:val="00DC4AAC"/>
    <w:rsid w:val="00DE07C6"/>
    <w:rsid w:val="00DF0BDE"/>
    <w:rsid w:val="00DF1231"/>
    <w:rsid w:val="00DF5CDA"/>
    <w:rsid w:val="00E00E7D"/>
    <w:rsid w:val="00E0486B"/>
    <w:rsid w:val="00E12496"/>
    <w:rsid w:val="00E13142"/>
    <w:rsid w:val="00E14DD7"/>
    <w:rsid w:val="00E23FD0"/>
    <w:rsid w:val="00E25B45"/>
    <w:rsid w:val="00E408BA"/>
    <w:rsid w:val="00E437D7"/>
    <w:rsid w:val="00E473A1"/>
    <w:rsid w:val="00E474D2"/>
    <w:rsid w:val="00E525BD"/>
    <w:rsid w:val="00E5343F"/>
    <w:rsid w:val="00E718B6"/>
    <w:rsid w:val="00E76337"/>
    <w:rsid w:val="00E7712C"/>
    <w:rsid w:val="00E83646"/>
    <w:rsid w:val="00E83E52"/>
    <w:rsid w:val="00E86594"/>
    <w:rsid w:val="00E87DDA"/>
    <w:rsid w:val="00E90111"/>
    <w:rsid w:val="00E9526D"/>
    <w:rsid w:val="00E9597B"/>
    <w:rsid w:val="00E95E68"/>
    <w:rsid w:val="00EA2404"/>
    <w:rsid w:val="00EA2F9C"/>
    <w:rsid w:val="00EA3602"/>
    <w:rsid w:val="00EA5897"/>
    <w:rsid w:val="00EA7BB5"/>
    <w:rsid w:val="00EB0B34"/>
    <w:rsid w:val="00EB1109"/>
    <w:rsid w:val="00EB4599"/>
    <w:rsid w:val="00EB6E1E"/>
    <w:rsid w:val="00EB7C71"/>
    <w:rsid w:val="00EC2BA9"/>
    <w:rsid w:val="00ED30D4"/>
    <w:rsid w:val="00ED5FA0"/>
    <w:rsid w:val="00EE1A36"/>
    <w:rsid w:val="00EE4B7F"/>
    <w:rsid w:val="00EE668D"/>
    <w:rsid w:val="00EE7843"/>
    <w:rsid w:val="00EF0731"/>
    <w:rsid w:val="00EF223B"/>
    <w:rsid w:val="00F00BB2"/>
    <w:rsid w:val="00F04997"/>
    <w:rsid w:val="00F10143"/>
    <w:rsid w:val="00F21E17"/>
    <w:rsid w:val="00F378F5"/>
    <w:rsid w:val="00F41FB0"/>
    <w:rsid w:val="00F44AE9"/>
    <w:rsid w:val="00F46A12"/>
    <w:rsid w:val="00F6067E"/>
    <w:rsid w:val="00F61938"/>
    <w:rsid w:val="00F65C82"/>
    <w:rsid w:val="00F66822"/>
    <w:rsid w:val="00F66A1E"/>
    <w:rsid w:val="00F70B12"/>
    <w:rsid w:val="00F714E1"/>
    <w:rsid w:val="00F7513B"/>
    <w:rsid w:val="00F76ACF"/>
    <w:rsid w:val="00F83750"/>
    <w:rsid w:val="00F867ED"/>
    <w:rsid w:val="00F96234"/>
    <w:rsid w:val="00F9727F"/>
    <w:rsid w:val="00FA5E83"/>
    <w:rsid w:val="00FB6140"/>
    <w:rsid w:val="00FB78A2"/>
    <w:rsid w:val="00FC18AF"/>
    <w:rsid w:val="00FC274B"/>
    <w:rsid w:val="00FD1194"/>
    <w:rsid w:val="00FD2C03"/>
    <w:rsid w:val="00FD3AC5"/>
    <w:rsid w:val="00FE0E23"/>
    <w:rsid w:val="00FF3128"/>
    <w:rsid w:val="00FF5B08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DDE47"/>
  <w15:chartTrackingRefBased/>
  <w15:docId w15:val="{7C47F515-57DF-4676-9D88-C5A2986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087"/>
  </w:style>
  <w:style w:type="paragraph" w:styleId="a5">
    <w:name w:val="footer"/>
    <w:basedOn w:val="a"/>
    <w:link w:val="a6"/>
    <w:uiPriority w:val="99"/>
    <w:unhideWhenUsed/>
    <w:rsid w:val="000D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087"/>
  </w:style>
  <w:style w:type="paragraph" w:styleId="a7">
    <w:name w:val="List Paragraph"/>
    <w:basedOn w:val="a"/>
    <w:uiPriority w:val="34"/>
    <w:qFormat/>
    <w:rsid w:val="000D408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02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C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14542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14542"/>
    <w:rPr>
      <w:rFonts w:asciiTheme="minorEastAsia" w:hAnsiTheme="minorEastAsia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B3C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3C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3C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3C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3CEF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4C30BB"/>
  </w:style>
  <w:style w:type="character" w:customStyle="1" w:styleId="af2">
    <w:name w:val="日付 (文字)"/>
    <w:basedOn w:val="a0"/>
    <w:link w:val="af1"/>
    <w:uiPriority w:val="99"/>
    <w:semiHidden/>
    <w:rsid w:val="004C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3B6A-D2A3-4F89-98A8-C8B1C083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k-obuchi</dc:creator>
  <cp:keywords/>
  <dc:description/>
  <cp:lastModifiedBy>中島 裕子</cp:lastModifiedBy>
  <cp:revision>2</cp:revision>
  <cp:lastPrinted>2020-04-15T09:16:00Z</cp:lastPrinted>
  <dcterms:created xsi:type="dcterms:W3CDTF">2020-04-20T06:07:00Z</dcterms:created>
  <dcterms:modified xsi:type="dcterms:W3CDTF">2020-04-20T06:07:00Z</dcterms:modified>
</cp:coreProperties>
</file>