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0468" w14:textId="77777777" w:rsidR="005372DC" w:rsidRPr="005372DC" w:rsidRDefault="005372DC" w:rsidP="005372DC">
      <w:pPr>
        <w:widowControl/>
        <w:spacing w:before="100" w:beforeAutospacing="1" w:after="100" w:afterAutospacing="1" w:line="320" w:lineRule="exact"/>
        <w:ind w:firstLine="210"/>
        <w:jc w:val="left"/>
        <w:rPr>
          <w:rFonts w:ascii="Calibri" w:eastAsia="ＭＳ Ｐゴシック" w:hAnsi="Calibri" w:cs="Calibri"/>
          <w:color w:val="000000"/>
          <w:kern w:val="0"/>
          <w:sz w:val="24"/>
          <w:szCs w:val="24"/>
        </w:rPr>
      </w:pPr>
      <w:r w:rsidRPr="005372DC">
        <w:rPr>
          <w:rFonts w:ascii="游明朝" w:eastAsia="游明朝" w:hAnsi="游明朝" w:cs="ＭＳ Ｐゴシック" w:hint="eastAsia"/>
          <w:color w:val="000000"/>
          <w:kern w:val="0"/>
          <w:sz w:val="24"/>
          <w:szCs w:val="24"/>
        </w:rPr>
        <w:t>各団体様及び機関様におかれましても、新型コロナウイルス感染症の罹患者の増加は先行きが見えない状況にあり、ご多忙であるかと思います。</w:t>
      </w:r>
    </w:p>
    <w:p w14:paraId="5AB7C7BF" w14:textId="77777777" w:rsidR="005372DC" w:rsidRPr="005372DC" w:rsidRDefault="005372DC" w:rsidP="005372DC">
      <w:pPr>
        <w:widowControl/>
        <w:spacing w:before="100" w:beforeAutospacing="1" w:after="100" w:afterAutospacing="1" w:line="320" w:lineRule="exact"/>
        <w:ind w:firstLine="210"/>
        <w:jc w:val="left"/>
        <w:rPr>
          <w:rFonts w:ascii="Calibri" w:eastAsia="ＭＳ Ｐゴシック" w:hAnsi="Calibri" w:cs="Calibri"/>
          <w:color w:val="000000"/>
          <w:kern w:val="0"/>
          <w:sz w:val="24"/>
          <w:szCs w:val="24"/>
        </w:rPr>
      </w:pPr>
      <w:r w:rsidRPr="005372DC">
        <w:rPr>
          <w:rFonts w:ascii="游明朝" w:eastAsia="游明朝" w:hAnsi="游明朝" w:cs="ＭＳ Ｐゴシック" w:hint="eastAsia"/>
          <w:color w:val="000000"/>
          <w:kern w:val="0"/>
          <w:sz w:val="24"/>
          <w:szCs w:val="24"/>
        </w:rPr>
        <w:t>さて、本日ご連絡をさせていただきましたのは、プラットフォーム議事内で、当愛知労働局長より、ホームページに情報発信する旨説明を行ったところですが、愛知労働局ホームページ内に開設いたしましたので、ご報告いたします。</w:t>
      </w:r>
    </w:p>
    <w:p w14:paraId="5776CC8B" w14:textId="77777777" w:rsidR="005372DC" w:rsidRPr="005372DC" w:rsidRDefault="005372DC" w:rsidP="005372DC">
      <w:pPr>
        <w:widowControl/>
        <w:spacing w:before="100" w:beforeAutospacing="1" w:after="100" w:afterAutospacing="1" w:line="320" w:lineRule="exact"/>
        <w:jc w:val="left"/>
        <w:rPr>
          <w:rFonts w:ascii="Calibri" w:eastAsia="ＭＳ Ｐゴシック" w:hAnsi="Calibri" w:cs="Calibri"/>
          <w:color w:val="000000"/>
          <w:kern w:val="0"/>
          <w:sz w:val="24"/>
          <w:szCs w:val="24"/>
        </w:rPr>
      </w:pPr>
      <w:r w:rsidRPr="005372DC">
        <w:rPr>
          <w:rFonts w:ascii="游明朝" w:eastAsia="游明朝" w:hAnsi="游明朝" w:cs="ＭＳ Ｐゴシック" w:hint="eastAsia"/>
          <w:color w:val="000000"/>
          <w:kern w:val="0"/>
          <w:sz w:val="24"/>
          <w:szCs w:val="24"/>
        </w:rPr>
        <w:t xml:space="preserve">　しかしながら、まだまだ情報的には寂しい状況であり、各構成員様の情報も共有し、リンクしていきたいと考えております。</w:t>
      </w:r>
    </w:p>
    <w:p w14:paraId="0391C864" w14:textId="77777777" w:rsidR="005372DC" w:rsidRPr="005372DC" w:rsidRDefault="005372DC" w:rsidP="005372DC">
      <w:pPr>
        <w:widowControl/>
        <w:spacing w:before="100" w:beforeAutospacing="1" w:after="100" w:afterAutospacing="1" w:line="320" w:lineRule="exact"/>
        <w:ind w:firstLine="210"/>
        <w:jc w:val="left"/>
        <w:rPr>
          <w:rFonts w:ascii="Calibri" w:eastAsia="ＭＳ Ｐゴシック" w:hAnsi="Calibri" w:cs="Calibri"/>
          <w:color w:val="000000"/>
          <w:kern w:val="0"/>
          <w:sz w:val="24"/>
          <w:szCs w:val="24"/>
        </w:rPr>
      </w:pPr>
      <w:r w:rsidRPr="005372DC">
        <w:rPr>
          <w:rFonts w:ascii="游明朝" w:eastAsia="游明朝" w:hAnsi="游明朝" w:cs="ＭＳ Ｐゴシック" w:hint="eastAsia"/>
          <w:color w:val="000000"/>
          <w:kern w:val="0"/>
          <w:sz w:val="24"/>
          <w:szCs w:val="24"/>
        </w:rPr>
        <w:t>お手数ではありますが、構成団体様のホームページ上で、在籍型出向に関連するところがありましたら、リンクを行いたと思っておりますので、連絡いただけましたら幸いです。</w:t>
      </w:r>
    </w:p>
    <w:p w14:paraId="0AC15A48" w14:textId="77777777" w:rsidR="005372DC" w:rsidRPr="005372DC" w:rsidRDefault="005372DC" w:rsidP="005372DC">
      <w:pPr>
        <w:widowControl/>
        <w:spacing w:before="100" w:beforeAutospacing="1" w:after="100" w:afterAutospacing="1" w:line="320" w:lineRule="exact"/>
        <w:ind w:firstLine="210"/>
        <w:jc w:val="left"/>
        <w:rPr>
          <w:rFonts w:ascii="Calibri" w:eastAsia="ＭＳ Ｐゴシック" w:hAnsi="Calibri" w:cs="Calibri"/>
          <w:color w:val="000000"/>
          <w:kern w:val="0"/>
          <w:sz w:val="24"/>
          <w:szCs w:val="24"/>
        </w:rPr>
      </w:pPr>
    </w:p>
    <w:p w14:paraId="36B1273E" w14:textId="0813B30B" w:rsidR="005372DC" w:rsidRPr="005372DC" w:rsidRDefault="005372DC" w:rsidP="005372DC">
      <w:pPr>
        <w:widowControl/>
        <w:spacing w:before="100" w:beforeAutospacing="1" w:after="100" w:afterAutospacing="1" w:line="320" w:lineRule="exact"/>
        <w:ind w:firstLine="210"/>
        <w:jc w:val="left"/>
        <w:rPr>
          <w:rFonts w:ascii="Calibri" w:eastAsia="ＭＳ Ｐゴシック" w:hAnsi="Calibri" w:cs="Calibri"/>
          <w:color w:val="000000"/>
          <w:kern w:val="0"/>
          <w:sz w:val="24"/>
          <w:szCs w:val="24"/>
        </w:rPr>
      </w:pPr>
      <w:r w:rsidRPr="005372DC">
        <w:rPr>
          <w:rFonts w:ascii="游明朝" w:eastAsia="游明朝" w:hAnsi="游明朝" w:cs="ＭＳ Ｐゴシック" w:hint="eastAsia"/>
          <w:color w:val="000000"/>
          <w:kern w:val="0"/>
          <w:sz w:val="24"/>
          <w:szCs w:val="24"/>
        </w:rPr>
        <w:t>今後何かございましたら、</w:t>
      </w:r>
      <w:r>
        <w:rPr>
          <w:rFonts w:ascii="游明朝" w:eastAsia="游明朝" w:hAnsi="游明朝" w:cs="ＭＳ Ｐゴシック" w:hint="eastAsia"/>
          <w:color w:val="000000"/>
          <w:kern w:val="0"/>
          <w:sz w:val="24"/>
          <w:szCs w:val="24"/>
        </w:rPr>
        <w:t>愛知労働局（</w:t>
      </w:r>
      <w:r w:rsidRPr="005372DC">
        <w:rPr>
          <w:rFonts w:ascii="游明朝" w:eastAsia="游明朝" w:hAnsi="游明朝" w:cs="ＭＳ Ｐゴシック" w:hint="eastAsia"/>
          <w:color w:val="000000"/>
          <w:kern w:val="0"/>
          <w:sz w:val="24"/>
          <w:szCs w:val="24"/>
        </w:rPr>
        <w:t>岡本</w:t>
      </w:r>
      <w:r>
        <w:rPr>
          <w:rFonts w:ascii="游明朝" w:eastAsia="游明朝" w:hAnsi="游明朝" w:cs="ＭＳ Ｐゴシック" w:hint="eastAsia"/>
          <w:color w:val="000000"/>
          <w:kern w:val="0"/>
          <w:sz w:val="24"/>
          <w:szCs w:val="24"/>
        </w:rPr>
        <w:t>・</w:t>
      </w:r>
      <w:r w:rsidRPr="005372DC">
        <w:rPr>
          <w:rFonts w:ascii="游明朝" w:eastAsia="游明朝" w:hAnsi="游明朝" w:cs="ＭＳ Ｐゴシック" w:hint="eastAsia"/>
          <w:color w:val="000000"/>
          <w:kern w:val="0"/>
          <w:sz w:val="24"/>
          <w:szCs w:val="24"/>
        </w:rPr>
        <w:t>高柳</w:t>
      </w:r>
      <w:r>
        <w:rPr>
          <w:rFonts w:ascii="游明朝" w:eastAsia="游明朝" w:hAnsi="游明朝" w:cs="ＭＳ Ｐゴシック" w:hint="eastAsia"/>
          <w:color w:val="000000"/>
          <w:kern w:val="0"/>
          <w:sz w:val="24"/>
          <w:szCs w:val="24"/>
        </w:rPr>
        <w:t>）</w:t>
      </w:r>
      <w:r w:rsidRPr="005372DC">
        <w:rPr>
          <w:rFonts w:ascii="游明朝" w:eastAsia="游明朝" w:hAnsi="游明朝" w:cs="ＭＳ Ｐゴシック" w:hint="eastAsia"/>
          <w:color w:val="000000"/>
          <w:kern w:val="0"/>
          <w:sz w:val="24"/>
          <w:szCs w:val="24"/>
        </w:rPr>
        <w:t>までごお問合せいただきますようお願いいたします。</w:t>
      </w:r>
    </w:p>
    <w:p w14:paraId="453B3A02" w14:textId="77777777" w:rsidR="005372DC" w:rsidRPr="005372DC" w:rsidRDefault="005372DC" w:rsidP="005372DC">
      <w:pPr>
        <w:widowControl/>
        <w:spacing w:before="100" w:beforeAutospacing="1" w:after="100" w:afterAutospacing="1" w:line="320" w:lineRule="exact"/>
        <w:ind w:firstLine="210"/>
        <w:jc w:val="left"/>
        <w:rPr>
          <w:rFonts w:ascii="Calibri" w:eastAsia="ＭＳ Ｐゴシック" w:hAnsi="Calibri" w:cs="Calibri"/>
          <w:color w:val="000000"/>
          <w:kern w:val="0"/>
          <w:sz w:val="24"/>
          <w:szCs w:val="24"/>
        </w:rPr>
      </w:pPr>
    </w:p>
    <w:p w14:paraId="0C2D3951" w14:textId="77777777" w:rsidR="005372DC" w:rsidRPr="005372DC" w:rsidRDefault="005372DC" w:rsidP="005372DC">
      <w:pPr>
        <w:widowControl/>
        <w:spacing w:before="100" w:beforeAutospacing="1" w:after="100" w:afterAutospacing="1" w:line="320" w:lineRule="exact"/>
        <w:ind w:firstLine="210"/>
        <w:jc w:val="left"/>
        <w:rPr>
          <w:rFonts w:ascii="Calibri" w:eastAsia="ＭＳ Ｐゴシック" w:hAnsi="Calibri" w:cs="Calibri"/>
          <w:color w:val="000000"/>
          <w:kern w:val="0"/>
          <w:sz w:val="24"/>
          <w:szCs w:val="24"/>
        </w:rPr>
      </w:pPr>
      <w:r w:rsidRPr="005372DC">
        <w:rPr>
          <w:rFonts w:ascii="游明朝" w:eastAsia="游明朝" w:hAnsi="游明朝" w:cs="ＭＳ Ｐゴシック" w:hint="eastAsia"/>
          <w:color w:val="000000"/>
          <w:kern w:val="0"/>
          <w:sz w:val="24"/>
          <w:szCs w:val="24"/>
        </w:rPr>
        <w:t>今年度も何卒よろしくお願いいたします。</w:t>
      </w:r>
    </w:p>
    <w:p w14:paraId="4A7D7704" w14:textId="3DFCA30E" w:rsidR="00C7178C" w:rsidRDefault="005372DC" w:rsidP="005372DC">
      <w:pPr>
        <w:spacing w:line="320" w:lineRule="exact"/>
      </w:pPr>
      <w:hyperlink r:id="rId4" w:history="1">
        <w:r w:rsidRPr="005372DC">
          <w:rPr>
            <w:rFonts w:ascii="游明朝" w:eastAsia="游明朝" w:hAnsi="游明朝" w:cs="ＭＳ Ｐゴシック" w:hint="eastAsia"/>
            <w:color w:val="0000FF"/>
            <w:kern w:val="0"/>
            <w:sz w:val="24"/>
            <w:szCs w:val="24"/>
            <w:u w:val="single"/>
          </w:rPr>
          <w:t>https://jsite.mhlw.go.jp/aichi-roudoukyoku/hourei_seido_tetsuzuki/shokugyou_shoukai/shukou.html</w:t>
        </w:r>
      </w:hyperlink>
    </w:p>
    <w:sectPr w:rsidR="00C717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DC"/>
    <w:rsid w:val="005372DC"/>
    <w:rsid w:val="00C7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BA95C9"/>
  <w15:chartTrackingRefBased/>
  <w15:docId w15:val="{FF402289-7D20-4528-881E-B70D3577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site.mhlw.go.jp/aichi-roudoukyoku/hourei_seido_tetsuzuki/shokugyou_shoukai/shuk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伸一</dc:creator>
  <cp:keywords/>
  <dc:description/>
  <cp:lastModifiedBy>安藤　伸一</cp:lastModifiedBy>
  <cp:revision>1</cp:revision>
  <dcterms:created xsi:type="dcterms:W3CDTF">2021-05-17T06:11:00Z</dcterms:created>
  <dcterms:modified xsi:type="dcterms:W3CDTF">2021-05-17T06:13:00Z</dcterms:modified>
</cp:coreProperties>
</file>